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E3" w:rsidRPr="00E92323" w:rsidRDefault="00E41D7B">
      <w:pPr>
        <w:rPr>
          <w:lang w:val="en-US"/>
        </w:rPr>
      </w:pPr>
      <w:r w:rsidRPr="00E92323">
        <w:rPr>
          <w:lang w:val="en-US"/>
        </w:rPr>
        <w:t>BOTEVGRAD MUNICIPALITY</w:t>
      </w:r>
    </w:p>
    <w:p w:rsidR="00E41D7B" w:rsidRPr="00E92323" w:rsidRDefault="007D2BF9" w:rsidP="007D2BF9">
      <w:pPr>
        <w:jc w:val="center"/>
        <w:rPr>
          <w:lang w:val="en-US"/>
        </w:rPr>
      </w:pPr>
      <w:r>
        <w:rPr>
          <w:lang w:val="en-US"/>
        </w:rPr>
        <w:t>PLACEMENT</w:t>
      </w:r>
      <w:r w:rsidR="00E41D7B" w:rsidRPr="00E92323">
        <w:rPr>
          <w:lang w:val="en-US"/>
        </w:rPr>
        <w:t xml:space="preserve"> PERMIT</w:t>
      </w:r>
    </w:p>
    <w:p w:rsidR="00E41D7B" w:rsidRPr="00E92323" w:rsidRDefault="00E41D7B" w:rsidP="007D2BF9">
      <w:pPr>
        <w:jc w:val="center"/>
        <w:rPr>
          <w:lang w:val="en-US"/>
        </w:rPr>
      </w:pPr>
      <w:r w:rsidRPr="00E92323">
        <w:rPr>
          <w:lang w:val="en-US"/>
        </w:rPr>
        <w:t>№ 4 from 21.08.2020</w:t>
      </w:r>
    </w:p>
    <w:p w:rsidR="00E41D7B" w:rsidRPr="00E92323" w:rsidRDefault="00E41D7B" w:rsidP="00E41D7B">
      <w:pPr>
        <w:rPr>
          <w:lang w:val="en-US"/>
        </w:rPr>
      </w:pPr>
      <w:r w:rsidRPr="00E92323">
        <w:rPr>
          <w:lang w:val="en-US"/>
        </w:rPr>
        <w:t xml:space="preserve">pursuant to Art. 56, para. 1, item 2 of the Spatial Planning Act (SPA) and according to Art. 5, para. 1, item 2, para. 2, para. 3, Art. 6, item 3 of the Ordinance on the relocated sites, on the advertising, informational and monumental-decorative elements on the territory of the municipality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 (NPORIMDE), in connection with §5, item 80 of the Additional Provisions of SPA </w:t>
      </w:r>
    </w:p>
    <w:p w:rsidR="00E41D7B" w:rsidRPr="00E92323" w:rsidRDefault="00E41D7B" w:rsidP="00E41D7B">
      <w:pPr>
        <w:rPr>
          <w:lang w:val="en-US"/>
        </w:rPr>
      </w:pPr>
      <w:r w:rsidRPr="00E92323">
        <w:rPr>
          <w:lang w:val="en-US"/>
        </w:rPr>
        <w:t xml:space="preserve">PERMITTED TO: </w:t>
      </w:r>
    </w:p>
    <w:p w:rsidR="00E41D7B" w:rsidRPr="00E92323" w:rsidRDefault="00E41D7B" w:rsidP="00E41D7B">
      <w:pPr>
        <w:rPr>
          <w:lang w:val="en-US"/>
        </w:rPr>
      </w:pPr>
      <w:r w:rsidRPr="00E92323">
        <w:rPr>
          <w:lang w:val="en-US"/>
        </w:rPr>
        <w:t xml:space="preserve">MUNICIPALITY OF BOTEVGRAD, represented by the Mayor of the Municipality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 Mr. Ivan </w:t>
      </w:r>
      <w:proofErr w:type="spellStart"/>
      <w:r w:rsidRPr="00E92323">
        <w:rPr>
          <w:lang w:val="en-US"/>
        </w:rPr>
        <w:t>Gavalyugov</w:t>
      </w:r>
      <w:proofErr w:type="spellEnd"/>
      <w:r w:rsidRPr="00E92323">
        <w:rPr>
          <w:lang w:val="en-US"/>
        </w:rPr>
        <w:t xml:space="preserve"> </w:t>
      </w:r>
    </w:p>
    <w:p w:rsidR="00E41D7B" w:rsidRPr="00E92323" w:rsidRDefault="00E41D7B" w:rsidP="00E41D7B">
      <w:pPr>
        <w:rPr>
          <w:lang w:val="en-US"/>
        </w:rPr>
      </w:pPr>
      <w:r w:rsidRPr="00E92323">
        <w:rPr>
          <w:lang w:val="en-US"/>
        </w:rPr>
        <w:t xml:space="preserve">UIC 000776089 </w:t>
      </w:r>
    </w:p>
    <w:p w:rsidR="00E41D7B" w:rsidRPr="00E92323" w:rsidRDefault="00E41D7B" w:rsidP="00E41D7B">
      <w:pPr>
        <w:rPr>
          <w:lang w:val="en-US"/>
        </w:rPr>
      </w:pPr>
      <w:r w:rsidRPr="00E92323">
        <w:rPr>
          <w:lang w:val="en-US"/>
        </w:rPr>
        <w:t xml:space="preserve">Headquarters and address of management: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, </w:t>
      </w:r>
      <w:proofErr w:type="spellStart"/>
      <w:r w:rsidRPr="00E92323">
        <w:rPr>
          <w:lang w:val="en-US"/>
        </w:rPr>
        <w:t>Osvobozhdenie</w:t>
      </w:r>
      <w:proofErr w:type="spellEnd"/>
      <w:r w:rsidRPr="00E92323">
        <w:rPr>
          <w:lang w:val="en-US"/>
        </w:rPr>
        <w:t xml:space="preserve"> Square № 13 </w:t>
      </w:r>
    </w:p>
    <w:p w:rsidR="00E41D7B" w:rsidRPr="00E92323" w:rsidRDefault="00E41D7B" w:rsidP="00E41D7B">
      <w:pPr>
        <w:rPr>
          <w:lang w:val="en-US"/>
        </w:rPr>
      </w:pPr>
      <w:r w:rsidRPr="00E92323">
        <w:rPr>
          <w:rFonts w:cstheme="minorHAnsi"/>
          <w:lang w:val="en-US"/>
        </w:rPr>
        <w:t>In the capacity of</w:t>
      </w:r>
      <w:r w:rsidRPr="00E92323">
        <w:rPr>
          <w:lang w:val="en-US"/>
        </w:rPr>
        <w:t xml:space="preserve"> Owner, according: </w:t>
      </w:r>
    </w:p>
    <w:p w:rsidR="00E41D7B" w:rsidRPr="00E92323" w:rsidRDefault="00E41D7B" w:rsidP="00E41D7B">
      <w:pPr>
        <w:rPr>
          <w:lang w:val="en-US"/>
        </w:rPr>
      </w:pPr>
      <w:r w:rsidRPr="00E92323">
        <w:rPr>
          <w:lang w:val="en-US"/>
        </w:rPr>
        <w:t xml:space="preserve">- Act for public municipal property № 3428 / 28.09.2017 for public municipal property, registered by the Registry Office - town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 with </w:t>
      </w:r>
      <w:proofErr w:type="spellStart"/>
      <w:r w:rsidRPr="00E92323">
        <w:rPr>
          <w:lang w:val="en-US"/>
        </w:rPr>
        <w:t>ent</w:t>
      </w:r>
      <w:proofErr w:type="spellEnd"/>
      <w:r w:rsidRPr="00E92323">
        <w:rPr>
          <w:lang w:val="en-US"/>
        </w:rPr>
        <w:t>. per. № 2966 / 09.10.2017, № 153, volume XI, part. 12551, 12823.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t xml:space="preserve">In the presence of the required documents, etc., as follows: 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t>- Sketch № 15-163352-19.03.2018. of Land property with identifier 05815.304.877 according to cadastral map and cadastral registers of th</w:t>
      </w:r>
      <w:r w:rsidR="00E92323" w:rsidRPr="00E92323">
        <w:rPr>
          <w:lang w:val="en-US"/>
        </w:rPr>
        <w:t xml:space="preserve">e town of </w:t>
      </w:r>
      <w:proofErr w:type="spellStart"/>
      <w:r w:rsidR="00E92323" w:rsidRPr="00E92323">
        <w:rPr>
          <w:lang w:val="en-US"/>
        </w:rPr>
        <w:t>Botevgrad</w:t>
      </w:r>
      <w:proofErr w:type="spellEnd"/>
      <w:r w:rsidR="00E92323" w:rsidRPr="00E92323">
        <w:rPr>
          <w:lang w:val="en-US"/>
        </w:rPr>
        <w:t>, issued by A</w:t>
      </w:r>
      <w:r w:rsidRPr="00E92323">
        <w:rPr>
          <w:lang w:val="en-US"/>
        </w:rPr>
        <w:t>G</w:t>
      </w:r>
      <w:r w:rsidR="00E92323" w:rsidRPr="00E92323">
        <w:rPr>
          <w:lang w:val="en-US"/>
        </w:rPr>
        <w:t>CC</w:t>
      </w:r>
      <w:r w:rsidRPr="00E92323">
        <w:rPr>
          <w:lang w:val="en-US"/>
        </w:rPr>
        <w:t>-Sofia region;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t xml:space="preserve"> Sketch </w:t>
      </w:r>
      <w:r w:rsidR="00E92323" w:rsidRPr="00E92323">
        <w:rPr>
          <w:lang w:val="en-US"/>
        </w:rPr>
        <w:t>№</w:t>
      </w:r>
      <w:r w:rsidRPr="00E92323">
        <w:rPr>
          <w:lang w:val="en-US"/>
        </w:rPr>
        <w:t xml:space="preserve"> 15-163361-19.03.2018. of a building with identifier 05815.304.877.1 according to cadastral map and cadastral registers of the town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, issued by </w:t>
      </w:r>
      <w:r w:rsidR="00E92323" w:rsidRPr="00E92323">
        <w:rPr>
          <w:lang w:val="en-US"/>
        </w:rPr>
        <w:t>AGCC</w:t>
      </w:r>
      <w:r w:rsidRPr="00E92323">
        <w:rPr>
          <w:lang w:val="en-US"/>
        </w:rPr>
        <w:t>-Sofia region;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t xml:space="preserve">- Letter ex. № 08-03-9 # 2 / 17.04.2018 of the District Administration of Sofia District, received with </w:t>
      </w:r>
      <w:proofErr w:type="spellStart"/>
      <w:r w:rsidRPr="00E92323">
        <w:rPr>
          <w:lang w:val="en-US"/>
        </w:rPr>
        <w:t>ent</w:t>
      </w:r>
      <w:proofErr w:type="spellEnd"/>
      <w:r w:rsidRPr="00E92323">
        <w:rPr>
          <w:lang w:val="en-US"/>
        </w:rPr>
        <w:t xml:space="preserve">. </w:t>
      </w:r>
      <w:r w:rsidR="00E92323">
        <w:t>№</w:t>
      </w:r>
      <w:r w:rsidRPr="00E92323">
        <w:rPr>
          <w:lang w:val="en-US"/>
        </w:rPr>
        <w:t xml:space="preserve"> 0600-80 (1) /17.04.2018 in the Municipal Administration-</w:t>
      </w:r>
      <w:proofErr w:type="spellStart"/>
      <w:r w:rsidRPr="00E92323">
        <w:rPr>
          <w:lang w:val="en-US"/>
        </w:rPr>
        <w:t>Botevgr</w:t>
      </w:r>
      <w:r w:rsidR="00E92323">
        <w:rPr>
          <w:lang w:val="en-US"/>
        </w:rPr>
        <w:t>ad</w:t>
      </w:r>
      <w:proofErr w:type="spellEnd"/>
      <w:r w:rsidR="00E92323">
        <w:rPr>
          <w:lang w:val="en-US"/>
        </w:rPr>
        <w:t xml:space="preserve"> - consent for inclusion of land property</w:t>
      </w:r>
      <w:r w:rsidRPr="00E92323">
        <w:rPr>
          <w:lang w:val="en-US"/>
        </w:rPr>
        <w:t xml:space="preserve"> is identifiers 05815.304.878 and 05815.304,879 under </w:t>
      </w:r>
      <w:r w:rsidR="00E92323">
        <w:rPr>
          <w:lang w:val="en-US"/>
        </w:rPr>
        <w:t>cadastral map and cadastral register</w:t>
      </w:r>
      <w:r w:rsidR="00E92323" w:rsidRPr="00E92323">
        <w:rPr>
          <w:lang w:val="en-US"/>
        </w:rPr>
        <w:t xml:space="preserve"> </w:t>
      </w:r>
      <w:r w:rsidRPr="00E92323">
        <w:rPr>
          <w:lang w:val="en-US"/>
        </w:rPr>
        <w:t xml:space="preserve">of the town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 in the scope of the project “Heterotopias. </w:t>
      </w:r>
      <w:proofErr w:type="spellStart"/>
      <w:r w:rsidRPr="00E92323">
        <w:rPr>
          <w:lang w:val="en-US"/>
        </w:rPr>
        <w:t>Botevgrad-</w:t>
      </w:r>
      <w:proofErr w:type="gramStart"/>
      <w:r w:rsidRPr="00E92323">
        <w:rPr>
          <w:lang w:val="en-US"/>
        </w:rPr>
        <w:t>Leskovac</w:t>
      </w:r>
      <w:proofErr w:type="spellEnd"/>
      <w:r w:rsidRPr="00E92323">
        <w:rPr>
          <w:lang w:val="en-US"/>
        </w:rPr>
        <w:t xml:space="preserve"> ”under</w:t>
      </w:r>
      <w:proofErr w:type="gramEnd"/>
      <w:r w:rsidRPr="00E92323">
        <w:rPr>
          <w:lang w:val="en-US"/>
        </w:rPr>
        <w:t xml:space="preserve"> the terms of the </w:t>
      </w:r>
      <w:proofErr w:type="spellStart"/>
      <w:r w:rsidRPr="00E92323">
        <w:rPr>
          <w:lang w:val="en-US"/>
        </w:rPr>
        <w:t>Interreg</w:t>
      </w:r>
      <w:proofErr w:type="spellEnd"/>
      <w:r w:rsidRPr="00E92323">
        <w:rPr>
          <w:lang w:val="en-US"/>
        </w:rPr>
        <w:t xml:space="preserve"> Program - IPA for cross-border cooperation Bulgaria - Serbia; 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t xml:space="preserve">- Act № 4526 / 27.01.2012 for private state property, entered with </w:t>
      </w:r>
      <w:proofErr w:type="spellStart"/>
      <w:r w:rsidRPr="00E92323">
        <w:rPr>
          <w:lang w:val="en-US"/>
        </w:rPr>
        <w:t>ent</w:t>
      </w:r>
      <w:proofErr w:type="spellEnd"/>
      <w:r w:rsidRPr="00E92323">
        <w:rPr>
          <w:lang w:val="en-US"/>
        </w:rPr>
        <w:t xml:space="preserve">. </w:t>
      </w:r>
      <w:r w:rsidR="00E92323">
        <w:rPr>
          <w:lang w:val="en-US"/>
        </w:rPr>
        <w:t>per</w:t>
      </w:r>
      <w:r w:rsidRPr="00E92323">
        <w:rPr>
          <w:lang w:val="en-US"/>
        </w:rPr>
        <w:t xml:space="preserve">. № 68 / 30.01.2012, № 38, Volume I, Part. 12885, from the Registry Office - town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 (For </w:t>
      </w:r>
      <w:r w:rsidR="00E92323">
        <w:rPr>
          <w:lang w:val="en-US"/>
        </w:rPr>
        <w:t>land property</w:t>
      </w:r>
      <w:r w:rsidRPr="00E92323">
        <w:rPr>
          <w:lang w:val="en-US"/>
        </w:rPr>
        <w:t xml:space="preserve"> with identifier 05815.304.878 under KKKR of the town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); 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t xml:space="preserve">- Act № 4527 / 27.01.2012 for private state property, entered with </w:t>
      </w:r>
      <w:proofErr w:type="spellStart"/>
      <w:r w:rsidRPr="00E92323">
        <w:rPr>
          <w:lang w:val="en-US"/>
        </w:rPr>
        <w:t>ent</w:t>
      </w:r>
      <w:proofErr w:type="spellEnd"/>
      <w:r w:rsidRPr="00E92323">
        <w:rPr>
          <w:lang w:val="en-US"/>
        </w:rPr>
        <w:t xml:space="preserve">. per. </w:t>
      </w:r>
      <w:r w:rsidR="00E92323">
        <w:t>№</w:t>
      </w:r>
      <w:r w:rsidRPr="00E92323">
        <w:rPr>
          <w:lang w:val="en-US"/>
        </w:rPr>
        <w:t xml:space="preserve"> 69 / 30.01.2012, № 39, volume 1, part. 12557, from the Registry Office - town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 (For </w:t>
      </w:r>
      <w:r w:rsidR="00E92323">
        <w:rPr>
          <w:lang w:val="en-US"/>
        </w:rPr>
        <w:t>land property</w:t>
      </w:r>
      <w:r w:rsidR="00E92323" w:rsidRPr="00E92323">
        <w:rPr>
          <w:lang w:val="en-US"/>
        </w:rPr>
        <w:t xml:space="preserve"> </w:t>
      </w:r>
      <w:r w:rsidRPr="00E92323">
        <w:rPr>
          <w:lang w:val="en-US"/>
        </w:rPr>
        <w:t xml:space="preserve">with identifier 05815.304.879 under </w:t>
      </w:r>
      <w:r w:rsidR="00E92323">
        <w:rPr>
          <w:lang w:val="en-US"/>
        </w:rPr>
        <w:t>cadastral map and cadastral register</w:t>
      </w:r>
      <w:r w:rsidRPr="00E92323">
        <w:rPr>
          <w:lang w:val="en-US"/>
        </w:rPr>
        <w:t xml:space="preserve"> of the town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); 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t xml:space="preserve">- Project for amendment of detailed plan-PRZ of RLP V, quarter 62 according to the zoning plan of the town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, approved by Order № СА-28 / 06.08.2013. of the Mayor of the Municipality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>, entered into force, according to a statement of findings from 21.08.201</w:t>
      </w:r>
      <w:r w:rsidR="00E92323">
        <w:rPr>
          <w:lang w:val="en-US"/>
        </w:rPr>
        <w:t>3</w:t>
      </w:r>
      <w:r w:rsidRPr="00E92323">
        <w:rPr>
          <w:lang w:val="en-US"/>
        </w:rPr>
        <w:t xml:space="preserve"> for non-received objections against the Order; 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t>- Decision № 151 / 25.06.2020. of the Municipal Council-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>;</w:t>
      </w:r>
    </w:p>
    <w:p w:rsidR="00E41D7B" w:rsidRPr="00E92323" w:rsidRDefault="00E41D7B">
      <w:pPr>
        <w:rPr>
          <w:lang w:val="en-US"/>
        </w:rPr>
      </w:pPr>
      <w:r w:rsidRPr="00E92323">
        <w:rPr>
          <w:lang w:val="en-US"/>
        </w:rPr>
        <w:lastRenderedPageBreak/>
        <w:t xml:space="preserve">- Scheme for placement of spatial elements under the project "Heterotopias" on municipal land, approved by the Chief Architect of the Municipality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; </w:t>
      </w:r>
    </w:p>
    <w:p w:rsidR="00E41D7B" w:rsidRDefault="00E41D7B">
      <w:pPr>
        <w:rPr>
          <w:lang w:val="en-US"/>
        </w:rPr>
      </w:pPr>
      <w:r w:rsidRPr="00E92323">
        <w:rPr>
          <w:lang w:val="en-US"/>
        </w:rPr>
        <w:t xml:space="preserve">- Approved with № 2 / 21.08.2020. by the Chief Architect of the Municipality of </w:t>
      </w:r>
      <w:proofErr w:type="spellStart"/>
      <w:r w:rsidRPr="00E92323">
        <w:rPr>
          <w:lang w:val="en-US"/>
        </w:rPr>
        <w:t>Botevgrad</w:t>
      </w:r>
      <w:proofErr w:type="spellEnd"/>
      <w:r w:rsidRPr="00E92323">
        <w:rPr>
          <w:lang w:val="en-US"/>
        </w:rPr>
        <w:t xml:space="preserve"> investment project in the IP phase under the part “Architecture / Landscape Architecture;</w:t>
      </w:r>
    </w:p>
    <w:p w:rsidR="00C23A2D" w:rsidRDefault="00C23A2D"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place</w:t>
      </w:r>
      <w:proofErr w:type="spellEnd"/>
      <w:r w:rsidRPr="00C23A2D">
        <w:t xml:space="preserve"> </w:t>
      </w:r>
      <w:proofErr w:type="spellStart"/>
      <w:r w:rsidRPr="00C23A2D">
        <w:t>according</w:t>
      </w:r>
      <w:proofErr w:type="spellEnd"/>
      <w:r w:rsidRPr="00C23A2D">
        <w:t xml:space="preserve">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an</w:t>
      </w:r>
      <w:proofErr w:type="spellEnd"/>
      <w:r w:rsidRPr="00C23A2D">
        <w:t xml:space="preserve"> </w:t>
      </w:r>
      <w:proofErr w:type="spellStart"/>
      <w:r w:rsidRPr="00C23A2D">
        <w:t>approved</w:t>
      </w:r>
      <w:proofErr w:type="spellEnd"/>
      <w:r w:rsidRPr="00C23A2D">
        <w:t xml:space="preserve"> </w:t>
      </w:r>
      <w:proofErr w:type="spellStart"/>
      <w:r w:rsidRPr="00C23A2D">
        <w:t>investment</w:t>
      </w:r>
      <w:proofErr w:type="spellEnd"/>
      <w:r w:rsidRPr="00C23A2D">
        <w:t xml:space="preserve"> </w:t>
      </w:r>
      <w:proofErr w:type="spellStart"/>
      <w:r w:rsidRPr="00C23A2D">
        <w:t>project</w:t>
      </w:r>
      <w:proofErr w:type="spellEnd"/>
      <w:r w:rsidRPr="00C23A2D">
        <w:t xml:space="preserve"> </w:t>
      </w:r>
      <w:proofErr w:type="spellStart"/>
      <w:r w:rsidRPr="00C23A2D">
        <w:t>with</w:t>
      </w:r>
      <w:proofErr w:type="spellEnd"/>
      <w:r w:rsidRPr="00C23A2D">
        <w:t xml:space="preserve"> № 2 / 21.08.2020: </w:t>
      </w:r>
    </w:p>
    <w:p w:rsidR="00C23A2D" w:rsidRDefault="00C23A2D">
      <w:r w:rsidRPr="00C23A2D">
        <w:t>“</w:t>
      </w:r>
      <w:proofErr w:type="spellStart"/>
      <w:r w:rsidRPr="00C23A2D">
        <w:t>Movable</w:t>
      </w:r>
      <w:proofErr w:type="spellEnd"/>
      <w:r w:rsidRPr="00C23A2D">
        <w:t xml:space="preserve"> </w:t>
      </w:r>
      <w:proofErr w:type="spellStart"/>
      <w:r w:rsidRPr="00C23A2D">
        <w:t>objects</w:t>
      </w:r>
      <w:proofErr w:type="spellEnd"/>
      <w:r w:rsidRPr="00C23A2D">
        <w:t xml:space="preserve">: </w:t>
      </w:r>
      <w:proofErr w:type="spellStart"/>
      <w:r w:rsidRPr="00C23A2D">
        <w:t>exhibition</w:t>
      </w:r>
      <w:proofErr w:type="spellEnd"/>
      <w:r w:rsidRPr="00C23A2D">
        <w:t xml:space="preserve"> </w:t>
      </w:r>
      <w:proofErr w:type="spellStart"/>
      <w:r w:rsidRPr="00C23A2D">
        <w:t>windows</w:t>
      </w:r>
      <w:proofErr w:type="spellEnd"/>
      <w:r w:rsidRPr="00C23A2D">
        <w:t xml:space="preserve">, </w:t>
      </w:r>
      <w:proofErr w:type="spellStart"/>
      <w:r w:rsidRPr="00C23A2D">
        <w:t>information</w:t>
      </w:r>
      <w:proofErr w:type="spellEnd"/>
      <w:r w:rsidRPr="00C23A2D">
        <w:t xml:space="preserve"> </w:t>
      </w:r>
      <w:proofErr w:type="spellStart"/>
      <w:r w:rsidRPr="00C23A2D">
        <w:t>boards</w:t>
      </w:r>
      <w:proofErr w:type="spellEnd"/>
      <w:r w:rsidRPr="00C23A2D">
        <w:t xml:space="preserve">, </w:t>
      </w:r>
      <w:proofErr w:type="spellStart"/>
      <w:r w:rsidRPr="00C23A2D">
        <w:t>benches-platforms</w:t>
      </w:r>
      <w:proofErr w:type="spellEnd"/>
      <w:r w:rsidRPr="00C23A2D">
        <w:t xml:space="preserve">, </w:t>
      </w:r>
      <w:proofErr w:type="spellStart"/>
      <w:r w:rsidRPr="00C23A2D">
        <w:t>bicycle</w:t>
      </w:r>
      <w:proofErr w:type="spellEnd"/>
      <w:r w:rsidRPr="00C23A2D">
        <w:t xml:space="preserve"> </w:t>
      </w:r>
      <w:proofErr w:type="spellStart"/>
      <w:r w:rsidRPr="00C23A2D">
        <w:t>stands</w:t>
      </w:r>
      <w:proofErr w:type="spellEnd"/>
      <w:r w:rsidRPr="00C23A2D">
        <w:t xml:space="preserve">, </w:t>
      </w:r>
      <w:proofErr w:type="spellStart"/>
      <w:r w:rsidRPr="00C23A2D">
        <w:t>triple</w:t>
      </w:r>
      <w:proofErr w:type="spellEnd"/>
      <w:r w:rsidRPr="00C23A2D">
        <w:t xml:space="preserve"> </w:t>
      </w:r>
      <w:proofErr w:type="spellStart"/>
      <w:r w:rsidRPr="00C23A2D">
        <w:t>swing</w:t>
      </w:r>
      <w:proofErr w:type="spellEnd"/>
      <w:r w:rsidRPr="00C23A2D">
        <w:t xml:space="preserve">, </w:t>
      </w:r>
      <w:proofErr w:type="spellStart"/>
      <w:r w:rsidRPr="00C23A2D">
        <w:t>children's</w:t>
      </w:r>
      <w:proofErr w:type="spellEnd"/>
      <w:r w:rsidRPr="00C23A2D">
        <w:t xml:space="preserve"> </w:t>
      </w:r>
      <w:proofErr w:type="spellStart"/>
      <w:r w:rsidRPr="00C23A2D">
        <w:t>springboards</w:t>
      </w:r>
      <w:proofErr w:type="spellEnd"/>
      <w:r w:rsidRPr="00C23A2D">
        <w:t xml:space="preserve">, </w:t>
      </w:r>
      <w:proofErr w:type="spellStart"/>
      <w:r w:rsidRPr="00C23A2D">
        <w:t>stone</w:t>
      </w:r>
      <w:proofErr w:type="spellEnd"/>
      <w:r w:rsidRPr="00C23A2D">
        <w:t xml:space="preserve"> </w:t>
      </w:r>
      <w:proofErr w:type="spellStart"/>
      <w:r w:rsidRPr="00C23A2D">
        <w:t>tables</w:t>
      </w:r>
      <w:proofErr w:type="spellEnd"/>
      <w:r w:rsidRPr="00C23A2D">
        <w:t xml:space="preserve"> </w:t>
      </w:r>
      <w:proofErr w:type="spellStart"/>
      <w:r w:rsidRPr="00C23A2D">
        <w:t>with</w:t>
      </w:r>
      <w:proofErr w:type="spellEnd"/>
      <w:r w:rsidRPr="00C23A2D">
        <w:t xml:space="preserve"> </w:t>
      </w:r>
      <w:proofErr w:type="spellStart"/>
      <w:r w:rsidRPr="00C23A2D">
        <w:t>stone</w:t>
      </w:r>
      <w:proofErr w:type="spellEnd"/>
      <w:r w:rsidRPr="00C23A2D">
        <w:t xml:space="preserve"> </w:t>
      </w:r>
      <w:proofErr w:type="spellStart"/>
      <w:r w:rsidRPr="00C23A2D">
        <w:t>stools</w:t>
      </w:r>
      <w:proofErr w:type="spellEnd"/>
      <w:r w:rsidRPr="00C23A2D">
        <w:t xml:space="preserve"> </w:t>
      </w:r>
      <w:proofErr w:type="spellStart"/>
      <w:r w:rsidRPr="00C23A2D">
        <w:t>in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area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​​</w:t>
      </w:r>
      <w:proofErr w:type="spellStart"/>
      <w:r w:rsidRPr="00C23A2D">
        <w:t>temporary</w:t>
      </w:r>
      <w:proofErr w:type="spellEnd"/>
      <w:r w:rsidRPr="00C23A2D">
        <w:t xml:space="preserve"> </w:t>
      </w:r>
      <w:proofErr w:type="spellStart"/>
      <w:r w:rsidRPr="00C23A2D">
        <w:t>expositions</w:t>
      </w:r>
      <w:proofErr w:type="spellEnd"/>
      <w:r w:rsidRPr="00C23A2D">
        <w:t xml:space="preserve">; </w:t>
      </w:r>
      <w:proofErr w:type="spellStart"/>
      <w:r w:rsidRPr="00C23A2D">
        <w:t>ball-shaped</w:t>
      </w:r>
      <w:proofErr w:type="spellEnd"/>
      <w:r w:rsidRPr="00C23A2D">
        <w:t xml:space="preserve"> </w:t>
      </w:r>
      <w:proofErr w:type="spellStart"/>
      <w:r w:rsidRPr="00C23A2D">
        <w:t>stone</w:t>
      </w:r>
      <w:proofErr w:type="spellEnd"/>
      <w:r w:rsidRPr="00C23A2D">
        <w:t xml:space="preserve"> </w:t>
      </w:r>
      <w:proofErr w:type="spellStart"/>
      <w:r w:rsidRPr="00C23A2D">
        <w:t>pots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a </w:t>
      </w:r>
      <w:proofErr w:type="spellStart"/>
      <w:r w:rsidRPr="00C23A2D">
        <w:t>stone</w:t>
      </w:r>
      <w:proofErr w:type="spellEnd"/>
      <w:r w:rsidRPr="00C23A2D">
        <w:t xml:space="preserve"> </w:t>
      </w:r>
      <w:proofErr w:type="spellStart"/>
      <w:r w:rsidRPr="00C23A2D">
        <w:t>bench-arch</w:t>
      </w:r>
      <w:proofErr w:type="spellEnd"/>
      <w:r w:rsidRPr="00C23A2D">
        <w:t xml:space="preserve"> </w:t>
      </w:r>
      <w:proofErr w:type="spellStart"/>
      <w:r w:rsidRPr="00C23A2D">
        <w:t>in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open-air</w:t>
      </w:r>
      <w:proofErr w:type="spellEnd"/>
      <w:r w:rsidRPr="00C23A2D">
        <w:t xml:space="preserve"> </w:t>
      </w:r>
      <w:proofErr w:type="spellStart"/>
      <w:r w:rsidRPr="00C23A2D">
        <w:t>lecture</w:t>
      </w:r>
      <w:proofErr w:type="spellEnd"/>
      <w:r w:rsidRPr="00C23A2D">
        <w:t xml:space="preserve"> </w:t>
      </w:r>
      <w:proofErr w:type="spellStart"/>
      <w:r w:rsidRPr="00C23A2D">
        <w:t>hall</w:t>
      </w:r>
      <w:proofErr w:type="spellEnd"/>
      <w:r w:rsidRPr="00C23A2D">
        <w:t xml:space="preserve"> </w:t>
      </w:r>
      <w:proofErr w:type="spellStart"/>
      <w:r w:rsidRPr="00C23A2D">
        <w:t>area</w:t>
      </w:r>
      <w:proofErr w:type="spellEnd"/>
      <w:r w:rsidRPr="00C23A2D">
        <w:t xml:space="preserve">; </w:t>
      </w:r>
      <w:proofErr w:type="spellStart"/>
      <w:r w:rsidRPr="00C23A2D">
        <w:t>pedestals</w:t>
      </w:r>
      <w:proofErr w:type="spellEnd"/>
      <w:r w:rsidRPr="00C23A2D">
        <w:t xml:space="preserve"> </w:t>
      </w:r>
      <w:proofErr w:type="spellStart"/>
      <w:r w:rsidRPr="00C23A2D">
        <w:t>with</w:t>
      </w:r>
      <w:proofErr w:type="spellEnd"/>
      <w:r w:rsidRPr="00C23A2D">
        <w:t xml:space="preserve"> </w:t>
      </w:r>
      <w:proofErr w:type="spellStart"/>
      <w:r w:rsidRPr="00C23A2D">
        <w:t>exhibits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permanent</w:t>
      </w:r>
      <w:proofErr w:type="spellEnd"/>
      <w:r>
        <w:t xml:space="preserve"> </w:t>
      </w:r>
      <w:proofErr w:type="spellStart"/>
      <w:r>
        <w:t>exposure</w:t>
      </w:r>
      <w:proofErr w:type="spellEnd"/>
      <w:r w:rsidRPr="00C23A2D">
        <w:t xml:space="preserve">" </w:t>
      </w:r>
    </w:p>
    <w:p w:rsidR="00C23A2D" w:rsidRDefault="00C23A2D"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site</w:t>
      </w:r>
      <w:proofErr w:type="spellEnd"/>
      <w:r w:rsidRPr="00C23A2D">
        <w:t xml:space="preserve"> "</w:t>
      </w:r>
      <w:proofErr w:type="spellStart"/>
      <w:r w:rsidRPr="00C23A2D">
        <w:t>Implementation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a </w:t>
      </w:r>
      <w:proofErr w:type="spellStart"/>
      <w:r w:rsidRPr="00C23A2D">
        <w:t>museum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open</w:t>
      </w:r>
      <w:proofErr w:type="spellEnd"/>
      <w:r w:rsidRPr="00C23A2D">
        <w:t xml:space="preserve"> </w:t>
      </w:r>
      <w:proofErr w:type="spellStart"/>
      <w:r w:rsidRPr="00C23A2D">
        <w:t>change</w:t>
      </w:r>
      <w:proofErr w:type="spellEnd"/>
      <w:r w:rsidRPr="00C23A2D">
        <w:t xml:space="preserve">", </w:t>
      </w:r>
      <w:proofErr w:type="spellStart"/>
      <w:r w:rsidRPr="00C23A2D">
        <w:t>an</w:t>
      </w:r>
      <w:proofErr w:type="spellEnd"/>
      <w:r w:rsidRPr="00C23A2D">
        <w:t xml:space="preserve"> </w:t>
      </w:r>
      <w:proofErr w:type="spellStart"/>
      <w:r w:rsidRPr="00C23A2D">
        <w:t>integral</w:t>
      </w:r>
      <w:proofErr w:type="spellEnd"/>
      <w:r w:rsidRPr="00C23A2D">
        <w:t xml:space="preserve"> </w:t>
      </w:r>
      <w:proofErr w:type="spellStart"/>
      <w:r w:rsidRPr="00C23A2D">
        <w:t>part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project</w:t>
      </w:r>
      <w:proofErr w:type="spellEnd"/>
      <w:r w:rsidRPr="00C23A2D">
        <w:t xml:space="preserve"> "</w:t>
      </w:r>
      <w:proofErr w:type="spellStart"/>
      <w:r w:rsidRPr="00C23A2D">
        <w:t>Heterotopine</w:t>
      </w:r>
      <w:proofErr w:type="spellEnd"/>
      <w:r w:rsidRPr="00C23A2D">
        <w:t xml:space="preserve">. </w:t>
      </w:r>
      <w:proofErr w:type="spellStart"/>
      <w:r w:rsidRPr="00C23A2D">
        <w:t>Botevgrad-Leskovac</w:t>
      </w:r>
      <w:proofErr w:type="spellEnd"/>
      <w:r>
        <w:rPr>
          <w:lang w:val="en-US"/>
        </w:rPr>
        <w:t>”</w:t>
      </w:r>
      <w:r w:rsidRPr="00C23A2D">
        <w:t xml:space="preserve"> </w:t>
      </w:r>
    </w:p>
    <w:p w:rsidR="00C23A2D" w:rsidRDefault="00C23A2D">
      <w:proofErr w:type="spellStart"/>
      <w:r w:rsidRPr="00C23A2D">
        <w:t>Interreg</w:t>
      </w:r>
      <w:proofErr w:type="spellEnd"/>
      <w:r w:rsidRPr="00C23A2D">
        <w:t xml:space="preserve"> - IPA </w:t>
      </w:r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cross-border</w:t>
      </w:r>
      <w:proofErr w:type="spellEnd"/>
      <w:r w:rsidRPr="00C23A2D">
        <w:t xml:space="preserve"> </w:t>
      </w:r>
      <w:proofErr w:type="spellStart"/>
      <w:r w:rsidRPr="00C23A2D">
        <w:t>cooperation</w:t>
      </w:r>
      <w:proofErr w:type="spellEnd"/>
      <w:r w:rsidRPr="00C23A2D">
        <w:t xml:space="preserve"> </w:t>
      </w:r>
      <w:proofErr w:type="spellStart"/>
      <w:r w:rsidRPr="00C23A2D">
        <w:t>Bulgaria</w:t>
      </w:r>
      <w:proofErr w:type="spellEnd"/>
      <w:r w:rsidRPr="00C23A2D">
        <w:t xml:space="preserve"> - </w:t>
      </w:r>
      <w:proofErr w:type="spellStart"/>
      <w:r w:rsidRPr="00C23A2D">
        <w:t>Serbia</w:t>
      </w:r>
      <w:proofErr w:type="spellEnd"/>
      <w:r w:rsidRPr="00C23A2D">
        <w:t xml:space="preserve"> 2014-2020, </w:t>
      </w:r>
    </w:p>
    <w:p w:rsidR="00C23A2D" w:rsidRDefault="00C23A2D">
      <w:proofErr w:type="spellStart"/>
      <w:r w:rsidRPr="00C23A2D">
        <w:t>located</w:t>
      </w:r>
      <w:proofErr w:type="spellEnd"/>
      <w:r w:rsidRPr="00C23A2D">
        <w:t xml:space="preserve"> </w:t>
      </w:r>
      <w:proofErr w:type="spellStart"/>
      <w:r w:rsidRPr="00C23A2D">
        <w:t>in</w:t>
      </w:r>
      <w:proofErr w:type="spellEnd"/>
      <w:r w:rsidRPr="00C23A2D">
        <w:t xml:space="preserve"> </w:t>
      </w:r>
      <w:proofErr w:type="spellStart"/>
      <w:r w:rsidRPr="00C23A2D">
        <w:t>Regulated</w:t>
      </w:r>
      <w:proofErr w:type="spellEnd"/>
      <w:r w:rsidRPr="00C23A2D">
        <w:t xml:space="preserve"> </w:t>
      </w:r>
      <w:proofErr w:type="spellStart"/>
      <w:r w:rsidRPr="00C23A2D">
        <w:t>Land</w:t>
      </w:r>
      <w:proofErr w:type="spellEnd"/>
      <w:r w:rsidRPr="00C23A2D">
        <w:t xml:space="preserve"> </w:t>
      </w:r>
      <w:proofErr w:type="spellStart"/>
      <w:r w:rsidRPr="00C23A2D">
        <w:t>Property</w:t>
      </w:r>
      <w:proofErr w:type="spellEnd"/>
      <w:r w:rsidRPr="00C23A2D">
        <w:t xml:space="preserve"> (RLE) V-877, </w:t>
      </w:r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public</w:t>
      </w:r>
      <w:proofErr w:type="spellEnd"/>
      <w:r w:rsidRPr="00C23A2D">
        <w:t xml:space="preserve"> </w:t>
      </w:r>
      <w:proofErr w:type="spellStart"/>
      <w:r w:rsidRPr="00C23A2D">
        <w:t>service</w:t>
      </w:r>
      <w:proofErr w:type="spellEnd"/>
      <w:r w:rsidRPr="00C23A2D">
        <w:t xml:space="preserve"> </w:t>
      </w:r>
      <w:proofErr w:type="spellStart"/>
      <w:r w:rsidRPr="00C23A2D">
        <w:t>activities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landscaping</w:t>
      </w:r>
      <w:proofErr w:type="spellEnd"/>
      <w:r w:rsidRPr="00C23A2D">
        <w:t xml:space="preserve">, RLE XWW-879, </w:t>
      </w:r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pedestrian</w:t>
      </w:r>
      <w:proofErr w:type="spellEnd"/>
      <w:r w:rsidRPr="00C23A2D">
        <w:t xml:space="preserve"> </w:t>
      </w:r>
      <w:proofErr w:type="spellStart"/>
      <w:r w:rsidRPr="00C23A2D">
        <w:t>space</w:t>
      </w:r>
      <w:proofErr w:type="spellEnd"/>
      <w:r w:rsidRPr="00C23A2D">
        <w:t xml:space="preserve"> - </w:t>
      </w:r>
      <w:proofErr w:type="spellStart"/>
      <w:r w:rsidRPr="00C23A2D">
        <w:t>alley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square</w:t>
      </w:r>
      <w:proofErr w:type="spellEnd"/>
      <w:r w:rsidRPr="00C23A2D">
        <w:t xml:space="preserve"> "</w:t>
      </w:r>
      <w:proofErr w:type="spellStart"/>
      <w:r w:rsidRPr="00C23A2D">
        <w:t>Saransk</w:t>
      </w:r>
      <w:proofErr w:type="spellEnd"/>
      <w:r w:rsidRPr="00C23A2D">
        <w:t xml:space="preserve">", </w:t>
      </w:r>
      <w:proofErr w:type="spellStart"/>
      <w:r w:rsidRPr="00C23A2D">
        <w:t>quarter</w:t>
      </w:r>
      <w:proofErr w:type="spellEnd"/>
      <w:r w:rsidRPr="00C23A2D">
        <w:t xml:space="preserve"> 62 </w:t>
      </w:r>
      <w:proofErr w:type="spellStart"/>
      <w:r w:rsidRPr="00C23A2D">
        <w:t>according</w:t>
      </w:r>
      <w:proofErr w:type="spellEnd"/>
      <w:r w:rsidRPr="00C23A2D">
        <w:t xml:space="preserve">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current</w:t>
      </w:r>
      <w:proofErr w:type="spellEnd"/>
      <w:r w:rsidRPr="00C23A2D">
        <w:t xml:space="preserve"> </w:t>
      </w:r>
      <w:proofErr w:type="spellStart"/>
      <w:r w:rsidRPr="00C23A2D">
        <w:t>Detailed</w:t>
      </w:r>
      <w:proofErr w:type="spellEnd"/>
      <w:r w:rsidRPr="00C23A2D">
        <w:t xml:space="preserve"> </w:t>
      </w:r>
      <w:proofErr w:type="spellStart"/>
      <w:r w:rsidRPr="00C23A2D">
        <w:t>Development</w:t>
      </w:r>
      <w:proofErr w:type="spellEnd"/>
      <w:r w:rsidRPr="00C23A2D">
        <w:t xml:space="preserve"> </w:t>
      </w:r>
      <w:proofErr w:type="spellStart"/>
      <w:r w:rsidRPr="00C23A2D">
        <w:t>Plans</w:t>
      </w:r>
      <w:proofErr w:type="spellEnd"/>
      <w:r w:rsidRPr="00C23A2D">
        <w:t xml:space="preserve"> (DDP) - </w:t>
      </w:r>
      <w:proofErr w:type="spellStart"/>
      <w:r w:rsidRPr="00C23A2D">
        <w:t>Plan</w:t>
      </w:r>
      <w:proofErr w:type="spellEnd"/>
      <w:r w:rsidRPr="00C23A2D">
        <w:t xml:space="preserve"> </w:t>
      </w:r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regulation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Development</w:t>
      </w:r>
      <w:proofErr w:type="spellEnd"/>
      <w:r w:rsidRPr="00C23A2D">
        <w:t xml:space="preserve"> </w:t>
      </w:r>
      <w:proofErr w:type="spellStart"/>
      <w:r w:rsidRPr="00C23A2D">
        <w:t>Plan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town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Botevgrad</w:t>
      </w:r>
      <w:proofErr w:type="spellEnd"/>
      <w:r w:rsidRPr="00C23A2D">
        <w:t xml:space="preserve">, </w:t>
      </w:r>
      <w:proofErr w:type="spellStart"/>
      <w:r w:rsidRPr="00C23A2D">
        <w:t>representing</w:t>
      </w:r>
      <w:proofErr w:type="spellEnd"/>
      <w:r w:rsidRPr="00C23A2D">
        <w:t xml:space="preserve"> </w:t>
      </w:r>
      <w:proofErr w:type="spellStart"/>
      <w:r w:rsidRPr="00C23A2D">
        <w:t>Land</w:t>
      </w:r>
      <w:proofErr w:type="spellEnd"/>
      <w:r w:rsidRPr="00C23A2D">
        <w:t xml:space="preserve"> </w:t>
      </w:r>
      <w:proofErr w:type="spellStart"/>
      <w:r w:rsidRPr="00C23A2D">
        <w:t>properties</w:t>
      </w:r>
      <w:proofErr w:type="spellEnd"/>
      <w:r w:rsidRPr="00C23A2D">
        <w:t xml:space="preserve"> </w:t>
      </w:r>
      <w:proofErr w:type="spellStart"/>
      <w:r w:rsidRPr="00C23A2D">
        <w:t>with</w:t>
      </w:r>
      <w:proofErr w:type="spellEnd"/>
      <w:r w:rsidRPr="00C23A2D">
        <w:t xml:space="preserve"> </w:t>
      </w:r>
      <w:proofErr w:type="spellStart"/>
      <w:r w:rsidRPr="00C23A2D">
        <w:t>identifiers</w:t>
      </w:r>
      <w:proofErr w:type="spellEnd"/>
      <w:r w:rsidRPr="00C23A2D">
        <w:t xml:space="preserve"> 05815.304.877, 05815.304.879 </w:t>
      </w:r>
      <w:proofErr w:type="spellStart"/>
      <w:r w:rsidRPr="00C23A2D">
        <w:t>and</w:t>
      </w:r>
      <w:proofErr w:type="spellEnd"/>
      <w:r w:rsidRPr="00C23A2D">
        <w:t xml:space="preserve"> 05815.304.1588 </w:t>
      </w:r>
      <w:proofErr w:type="spellStart"/>
      <w:r w:rsidRPr="00C23A2D">
        <w:t>according</w:t>
      </w:r>
      <w:proofErr w:type="spellEnd"/>
      <w:r w:rsidRPr="00C23A2D">
        <w:t xml:space="preserve">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cadastral</w:t>
      </w:r>
      <w:proofErr w:type="spellEnd"/>
      <w:r w:rsidRPr="00C23A2D">
        <w:t xml:space="preserve"> </w:t>
      </w:r>
      <w:proofErr w:type="spellStart"/>
      <w:r w:rsidRPr="00C23A2D">
        <w:t>map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cadastral</w:t>
      </w:r>
      <w:proofErr w:type="spellEnd"/>
      <w:r w:rsidRPr="00C23A2D">
        <w:t xml:space="preserve"> </w:t>
      </w:r>
      <w:proofErr w:type="spellStart"/>
      <w:r w:rsidRPr="00C23A2D">
        <w:t>registers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town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Botevgrad</w:t>
      </w:r>
      <w:proofErr w:type="spellEnd"/>
      <w:r w:rsidRPr="00C23A2D">
        <w:t xml:space="preserve">. </w:t>
      </w:r>
    </w:p>
    <w:p w:rsidR="00E92323" w:rsidRDefault="00C23A2D"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term</w:t>
      </w:r>
      <w:proofErr w:type="spellEnd"/>
      <w:r w:rsidRPr="00C23A2D">
        <w:t xml:space="preserve">: </w:t>
      </w:r>
      <w:proofErr w:type="spellStart"/>
      <w:r w:rsidRPr="00C23A2D">
        <w:t>According</w:t>
      </w:r>
      <w:proofErr w:type="spellEnd"/>
      <w:r w:rsidRPr="00C23A2D">
        <w:t xml:space="preserve">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terms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Interreg</w:t>
      </w:r>
      <w:proofErr w:type="spellEnd"/>
      <w:r w:rsidRPr="00C23A2D">
        <w:t xml:space="preserve"> </w:t>
      </w:r>
      <w:proofErr w:type="spellStart"/>
      <w:r w:rsidRPr="00C23A2D">
        <w:t>program</w:t>
      </w:r>
      <w:proofErr w:type="spellEnd"/>
      <w:r w:rsidRPr="00C23A2D">
        <w:t xml:space="preserve"> - IPA </w:t>
      </w:r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cross-border</w:t>
      </w:r>
      <w:proofErr w:type="spellEnd"/>
      <w:r w:rsidRPr="00C23A2D">
        <w:t xml:space="preserve"> </w:t>
      </w:r>
      <w:proofErr w:type="spellStart"/>
      <w:r w:rsidRPr="00C23A2D">
        <w:t>cooperation</w:t>
      </w:r>
      <w:proofErr w:type="spellEnd"/>
      <w:r w:rsidRPr="00C23A2D">
        <w:t xml:space="preserve"> </w:t>
      </w:r>
      <w:proofErr w:type="spellStart"/>
      <w:r w:rsidRPr="00C23A2D">
        <w:t>Bulgaria</w:t>
      </w:r>
      <w:proofErr w:type="spellEnd"/>
      <w:r w:rsidRPr="00C23A2D">
        <w:t xml:space="preserve"> - </w:t>
      </w:r>
      <w:proofErr w:type="spellStart"/>
      <w:r w:rsidRPr="00C23A2D">
        <w:t>Serbia</w:t>
      </w:r>
      <w:proofErr w:type="spellEnd"/>
      <w:r w:rsidRPr="00C23A2D">
        <w:t xml:space="preserve"> 2014-2020.</w:t>
      </w:r>
    </w:p>
    <w:p w:rsidR="00C23A2D" w:rsidRDefault="00C23A2D">
      <w:proofErr w:type="spellStart"/>
      <w:r w:rsidRPr="00C23A2D">
        <w:t>Under</w:t>
      </w:r>
      <w:proofErr w:type="spellEnd"/>
      <w:r w:rsidRPr="00C23A2D">
        <w:t xml:space="preserve"> </w:t>
      </w:r>
      <w:proofErr w:type="spellStart"/>
      <w:r w:rsidRPr="00C23A2D">
        <w:t>conditions</w:t>
      </w:r>
      <w:proofErr w:type="spellEnd"/>
      <w:r w:rsidRPr="00C23A2D">
        <w:t xml:space="preserve">; </w:t>
      </w:r>
    </w:p>
    <w:p w:rsidR="00C23A2D" w:rsidRDefault="00C23A2D">
      <w:r w:rsidRPr="00C23A2D">
        <w:t xml:space="preserve">1.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ensure</w:t>
      </w:r>
      <w:proofErr w:type="spellEnd"/>
      <w:r w:rsidRPr="00C23A2D">
        <w:t xml:space="preserve"> </w:t>
      </w:r>
      <w:proofErr w:type="spellStart"/>
      <w:r w:rsidRPr="00C23A2D">
        <w:t>safe</w:t>
      </w:r>
      <w:proofErr w:type="spellEnd"/>
      <w:r w:rsidRPr="00C23A2D">
        <w:t xml:space="preserve"> </w:t>
      </w:r>
      <w:proofErr w:type="spellStart"/>
      <w:r w:rsidRPr="00C23A2D">
        <w:t>working</w:t>
      </w:r>
      <w:proofErr w:type="spellEnd"/>
      <w:r w:rsidRPr="00C23A2D">
        <w:t xml:space="preserve"> </w:t>
      </w:r>
      <w:proofErr w:type="spellStart"/>
      <w:r w:rsidRPr="00C23A2D">
        <w:t>conditions</w:t>
      </w:r>
      <w:proofErr w:type="spellEnd"/>
      <w:r w:rsidRPr="00C23A2D">
        <w:t xml:space="preserve">. </w:t>
      </w:r>
    </w:p>
    <w:p w:rsidR="00C23A2D" w:rsidRDefault="00C23A2D">
      <w:r w:rsidRPr="00C23A2D">
        <w:t xml:space="preserve">2.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comply</w:t>
      </w:r>
      <w:proofErr w:type="spellEnd"/>
      <w:r w:rsidRPr="00C23A2D">
        <w:t xml:space="preserve"> </w:t>
      </w:r>
      <w:proofErr w:type="spellStart"/>
      <w:r w:rsidRPr="00C23A2D">
        <w:t>with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conditions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Waste</w:t>
      </w:r>
      <w:proofErr w:type="spellEnd"/>
      <w:r w:rsidRPr="00C23A2D">
        <w:t xml:space="preserve"> </w:t>
      </w:r>
      <w:proofErr w:type="spellStart"/>
      <w:r w:rsidRPr="00C23A2D">
        <w:t>Management</w:t>
      </w:r>
      <w:proofErr w:type="spellEnd"/>
      <w:r w:rsidRPr="00C23A2D">
        <w:t xml:space="preserve"> </w:t>
      </w:r>
      <w:proofErr w:type="spellStart"/>
      <w:r w:rsidRPr="00C23A2D">
        <w:t>Act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Ordinance</w:t>
      </w:r>
      <w:proofErr w:type="spellEnd"/>
      <w:r w:rsidRPr="00C23A2D">
        <w:t xml:space="preserve"> </w:t>
      </w:r>
      <w:proofErr w:type="spellStart"/>
      <w:r w:rsidRPr="00C23A2D">
        <w:t>on</w:t>
      </w:r>
      <w:proofErr w:type="spellEnd"/>
      <w:r w:rsidRPr="00C23A2D">
        <w:t xml:space="preserve"> </w:t>
      </w:r>
      <w:proofErr w:type="spellStart"/>
      <w:r w:rsidRPr="00C23A2D">
        <w:t>construction</w:t>
      </w:r>
      <w:proofErr w:type="spellEnd"/>
      <w:r w:rsidRPr="00C23A2D">
        <w:t xml:space="preserve"> </w:t>
      </w:r>
      <w:proofErr w:type="spellStart"/>
      <w:r w:rsidRPr="00C23A2D">
        <w:t>waste</w:t>
      </w:r>
      <w:proofErr w:type="spellEnd"/>
      <w:r w:rsidRPr="00C23A2D">
        <w:t xml:space="preserve"> </w:t>
      </w:r>
      <w:proofErr w:type="spellStart"/>
      <w:r w:rsidRPr="00C23A2D">
        <w:t>management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on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use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recycled</w:t>
      </w:r>
      <w:proofErr w:type="spellEnd"/>
      <w:r w:rsidRPr="00C23A2D">
        <w:t xml:space="preserve"> </w:t>
      </w:r>
      <w:proofErr w:type="spellStart"/>
      <w:r w:rsidRPr="00C23A2D">
        <w:t>construction</w:t>
      </w:r>
      <w:proofErr w:type="spellEnd"/>
      <w:r w:rsidRPr="00C23A2D">
        <w:t xml:space="preserve"> </w:t>
      </w:r>
      <w:proofErr w:type="spellStart"/>
      <w:r w:rsidRPr="00C23A2D">
        <w:t>materials</w:t>
      </w:r>
      <w:proofErr w:type="spellEnd"/>
      <w:r w:rsidRPr="00C23A2D">
        <w:t xml:space="preserve">. </w:t>
      </w:r>
    </w:p>
    <w:p w:rsidR="00C23A2D" w:rsidRDefault="00C23A2D">
      <w:r w:rsidRPr="00C23A2D">
        <w:t xml:space="preserve">3. </w:t>
      </w:r>
      <w:proofErr w:type="spellStart"/>
      <w:r w:rsidRPr="00C23A2D">
        <w:t>If</w:t>
      </w:r>
      <w:proofErr w:type="spellEnd"/>
      <w:r w:rsidRPr="00C23A2D">
        <w:t xml:space="preserve"> </w:t>
      </w:r>
      <w:proofErr w:type="spellStart"/>
      <w:r w:rsidRPr="00C23A2D">
        <w:t>it</w:t>
      </w:r>
      <w:proofErr w:type="spellEnd"/>
      <w:r w:rsidRPr="00C23A2D">
        <w:t xml:space="preserve"> </w:t>
      </w:r>
      <w:proofErr w:type="spellStart"/>
      <w:r w:rsidRPr="00C23A2D">
        <w:t>is</w:t>
      </w:r>
      <w:proofErr w:type="spellEnd"/>
      <w:r w:rsidRPr="00C23A2D">
        <w:t xml:space="preserve"> </w:t>
      </w:r>
      <w:proofErr w:type="spellStart"/>
      <w:r w:rsidRPr="00C23A2D">
        <w:t>necessary</w:t>
      </w:r>
      <w:proofErr w:type="spellEnd"/>
      <w:r w:rsidRPr="00C23A2D">
        <w:t xml:space="preserve">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use</w:t>
      </w:r>
      <w:proofErr w:type="spellEnd"/>
      <w:r w:rsidRPr="00C23A2D">
        <w:t xml:space="preserve"> </w:t>
      </w:r>
      <w:proofErr w:type="spellStart"/>
      <w:r w:rsidRPr="00C23A2D">
        <w:t>street</w:t>
      </w:r>
      <w:proofErr w:type="spellEnd"/>
      <w:r w:rsidRPr="00C23A2D">
        <w:t xml:space="preserve"> </w:t>
      </w:r>
      <w:proofErr w:type="spellStart"/>
      <w:r w:rsidRPr="00C23A2D">
        <w:t>lanes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sidewalks</w:t>
      </w:r>
      <w:proofErr w:type="spellEnd"/>
      <w:r w:rsidRPr="00C23A2D">
        <w:t xml:space="preserve">,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observe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conditions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Ordinance</w:t>
      </w:r>
      <w:proofErr w:type="spellEnd"/>
      <w:r w:rsidRPr="00C23A2D">
        <w:t xml:space="preserve"> № 1 </w:t>
      </w:r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maintenance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protection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public</w:t>
      </w:r>
      <w:proofErr w:type="spellEnd"/>
      <w:r w:rsidRPr="00C23A2D">
        <w:t xml:space="preserve"> </w:t>
      </w:r>
      <w:proofErr w:type="spellStart"/>
      <w:r w:rsidRPr="00C23A2D">
        <w:t>order</w:t>
      </w:r>
      <w:proofErr w:type="spellEnd"/>
      <w:r w:rsidRPr="00C23A2D">
        <w:t xml:space="preserve">, </w:t>
      </w:r>
      <w:proofErr w:type="spellStart"/>
      <w:r w:rsidRPr="00C23A2D">
        <w:t>municipal</w:t>
      </w:r>
      <w:proofErr w:type="spellEnd"/>
      <w:r w:rsidRPr="00C23A2D">
        <w:t xml:space="preserve"> </w:t>
      </w:r>
      <w:proofErr w:type="spellStart"/>
      <w:r w:rsidRPr="00C23A2D">
        <w:t>property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environment</w:t>
      </w:r>
      <w:proofErr w:type="spellEnd"/>
      <w:r w:rsidRPr="00C23A2D">
        <w:t xml:space="preserve"> </w:t>
      </w:r>
      <w:proofErr w:type="spellStart"/>
      <w:r w:rsidRPr="00C23A2D">
        <w:t>in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municipality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Botevgrad</w:t>
      </w:r>
      <w:proofErr w:type="spellEnd"/>
      <w:r w:rsidRPr="00C23A2D">
        <w:t xml:space="preserve">. </w:t>
      </w:r>
    </w:p>
    <w:p w:rsidR="00C23A2D" w:rsidRDefault="00C23A2D">
      <w:r w:rsidRPr="00C23A2D">
        <w:t xml:space="preserve">4. </w:t>
      </w:r>
      <w:proofErr w:type="spellStart"/>
      <w:r w:rsidRPr="00C23A2D">
        <w:t>To</w:t>
      </w:r>
      <w:proofErr w:type="spellEnd"/>
      <w:r w:rsidRPr="00C23A2D">
        <w:t xml:space="preserve"> </w:t>
      </w:r>
      <w:proofErr w:type="spellStart"/>
      <w:r w:rsidRPr="00C23A2D">
        <w:t>observe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conditions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art</w:t>
      </w:r>
      <w:proofErr w:type="spellEnd"/>
      <w:r w:rsidRPr="00C23A2D">
        <w:t xml:space="preserve">. 16 </w:t>
      </w:r>
      <w:proofErr w:type="spellStart"/>
      <w:r w:rsidRPr="00C23A2D">
        <w:t>of</w:t>
      </w:r>
      <w:proofErr w:type="spellEnd"/>
      <w:r w:rsidRPr="00C23A2D">
        <w:t xml:space="preserve"> NPORIMDE, </w:t>
      </w:r>
      <w:proofErr w:type="spellStart"/>
      <w:r w:rsidRPr="00C23A2D">
        <w:t>regarding</w:t>
      </w:r>
      <w:proofErr w:type="spellEnd"/>
      <w:r w:rsidRPr="00C23A2D">
        <w:t xml:space="preserve">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term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validity</w:t>
      </w:r>
      <w:proofErr w:type="spellEnd"/>
      <w:r w:rsidRPr="00C23A2D">
        <w:t xml:space="preserve"> </w:t>
      </w:r>
      <w:proofErr w:type="spellStart"/>
      <w:r w:rsidRPr="00C23A2D">
        <w:t>of</w:t>
      </w:r>
      <w:proofErr w:type="spellEnd"/>
      <w:r w:rsidRPr="00C23A2D">
        <w:t xml:space="preserve"> </w:t>
      </w:r>
      <w:proofErr w:type="spellStart"/>
      <w:r w:rsidRPr="00C23A2D">
        <w:t>this</w:t>
      </w:r>
      <w:proofErr w:type="spellEnd"/>
      <w:r w:rsidRPr="00C23A2D">
        <w:t xml:space="preserve"> </w:t>
      </w:r>
      <w:proofErr w:type="spellStart"/>
      <w:r w:rsidRPr="00C23A2D">
        <w:t>permit</w:t>
      </w:r>
      <w:proofErr w:type="spellEnd"/>
      <w:r w:rsidRPr="00C23A2D">
        <w:t xml:space="preserve"> </w:t>
      </w:r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placement</w:t>
      </w:r>
      <w:proofErr w:type="spellEnd"/>
      <w:r w:rsidRPr="00C23A2D">
        <w:t xml:space="preserve">. </w:t>
      </w:r>
    </w:p>
    <w:p w:rsidR="00C23A2D" w:rsidRDefault="00C23A2D">
      <w:proofErr w:type="spellStart"/>
      <w:r w:rsidRPr="00C23A2D">
        <w:t>This</w:t>
      </w:r>
      <w:proofErr w:type="spellEnd"/>
      <w:r w:rsidRPr="00C23A2D">
        <w:t xml:space="preserve"> </w:t>
      </w:r>
      <w:proofErr w:type="spellStart"/>
      <w:r w:rsidRPr="00C23A2D">
        <w:t>permit</w:t>
      </w:r>
      <w:proofErr w:type="spellEnd"/>
      <w:r w:rsidRPr="00C23A2D">
        <w:t xml:space="preserve"> </w:t>
      </w:r>
      <w:proofErr w:type="spellStart"/>
      <w:r w:rsidRPr="00C23A2D">
        <w:t>for</w:t>
      </w:r>
      <w:proofErr w:type="spellEnd"/>
      <w:r w:rsidRPr="00C23A2D">
        <w:t xml:space="preserve"> </w:t>
      </w:r>
      <w:proofErr w:type="spellStart"/>
      <w:r w:rsidRPr="00C23A2D">
        <w:t>placement</w:t>
      </w:r>
      <w:proofErr w:type="spellEnd"/>
      <w:r w:rsidRPr="00C23A2D">
        <w:t xml:space="preserve"> </w:t>
      </w:r>
      <w:proofErr w:type="spellStart"/>
      <w:r w:rsidRPr="00C23A2D">
        <w:t>is</w:t>
      </w:r>
      <w:proofErr w:type="spellEnd"/>
      <w:r w:rsidRPr="00C23A2D">
        <w:t xml:space="preserve"> </w:t>
      </w:r>
      <w:proofErr w:type="spellStart"/>
      <w:r w:rsidRPr="00C23A2D">
        <w:t>subject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appeal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Art</w:t>
      </w:r>
      <w:proofErr w:type="spellEnd"/>
      <w:r>
        <w:t xml:space="preserve">. 215 </w:t>
      </w:r>
      <w:proofErr w:type="spellStart"/>
      <w:r>
        <w:t>of</w:t>
      </w:r>
      <w:proofErr w:type="spellEnd"/>
      <w:r>
        <w:t xml:space="preserve"> SPA</w:t>
      </w:r>
      <w:r w:rsidRPr="00C23A2D">
        <w:t xml:space="preserve">. </w:t>
      </w:r>
    </w:p>
    <w:p w:rsidR="00C23A2D" w:rsidRDefault="00C23A2D">
      <w:proofErr w:type="spellStart"/>
      <w:r w:rsidRPr="00C23A2D">
        <w:t>Fee</w:t>
      </w:r>
      <w:proofErr w:type="spellEnd"/>
      <w:r w:rsidRPr="00C23A2D">
        <w:t xml:space="preserve"> </w:t>
      </w:r>
      <w:proofErr w:type="spellStart"/>
      <w:r w:rsidRPr="00C23A2D">
        <w:t>paid</w:t>
      </w:r>
      <w:proofErr w:type="spellEnd"/>
      <w:r w:rsidRPr="00C23A2D">
        <w:t xml:space="preserve">: </w:t>
      </w:r>
      <w:proofErr w:type="spellStart"/>
      <w:r w:rsidRPr="00C23A2D">
        <w:t>The</w:t>
      </w:r>
      <w:proofErr w:type="spellEnd"/>
      <w:r w:rsidRPr="00C23A2D">
        <w:t xml:space="preserve"> </w:t>
      </w:r>
      <w:proofErr w:type="spellStart"/>
      <w:r w:rsidRPr="00C23A2D">
        <w:t>placement</w:t>
      </w:r>
      <w:proofErr w:type="spellEnd"/>
      <w:r w:rsidRPr="00C23A2D">
        <w:t xml:space="preserve"> </w:t>
      </w:r>
      <w:proofErr w:type="spellStart"/>
      <w:r w:rsidRPr="00C23A2D">
        <w:t>permit</w:t>
      </w:r>
      <w:proofErr w:type="spellEnd"/>
      <w:r w:rsidRPr="00C23A2D">
        <w:t xml:space="preserve"> </w:t>
      </w:r>
      <w:proofErr w:type="spellStart"/>
      <w:r w:rsidRPr="00C23A2D">
        <w:t>is</w:t>
      </w:r>
      <w:proofErr w:type="spellEnd"/>
      <w:r w:rsidRPr="00C23A2D">
        <w:t xml:space="preserve"> </w:t>
      </w:r>
      <w:proofErr w:type="spellStart"/>
      <w:r w:rsidRPr="00C23A2D">
        <w:t>issued</w:t>
      </w:r>
      <w:proofErr w:type="spellEnd"/>
      <w:r w:rsidRPr="00C23A2D">
        <w:t xml:space="preserve"> </w:t>
      </w:r>
      <w:proofErr w:type="spellStart"/>
      <w:r w:rsidRPr="00C23A2D">
        <w:t>ex</w:t>
      </w:r>
      <w:proofErr w:type="spellEnd"/>
      <w:r w:rsidRPr="00C23A2D">
        <w:t xml:space="preserve"> </w:t>
      </w:r>
      <w:proofErr w:type="spellStart"/>
      <w:r w:rsidRPr="00C23A2D">
        <w:t>officio</w:t>
      </w:r>
      <w:proofErr w:type="spellEnd"/>
      <w:r w:rsidRPr="00C23A2D">
        <w:t xml:space="preserve">. </w:t>
      </w:r>
    </w:p>
    <w:p w:rsidR="00C23A2D" w:rsidRDefault="007D2BF9">
      <w:bookmarkStart w:id="0" w:name="_GoBack"/>
      <w:bookmarkEnd w:id="0"/>
      <w:r>
        <w:rPr>
          <w:lang w:val="en-US"/>
        </w:rPr>
        <w:t>P</w:t>
      </w:r>
      <w:proofErr w:type="spellStart"/>
      <w:r w:rsidR="00C23A2D" w:rsidRPr="00C23A2D">
        <w:t>lacement</w:t>
      </w:r>
      <w:proofErr w:type="spellEnd"/>
      <w:r w:rsidR="00C23A2D" w:rsidRPr="00C23A2D">
        <w:t xml:space="preserve"> </w:t>
      </w:r>
      <w:r>
        <w:rPr>
          <w:lang w:val="en-US"/>
        </w:rPr>
        <w:t xml:space="preserve">permit </w:t>
      </w:r>
      <w:r w:rsidR="00C23A2D" w:rsidRPr="00C23A2D">
        <w:t xml:space="preserve">№ 4 / 21.08.2020 </w:t>
      </w:r>
      <w:proofErr w:type="spellStart"/>
      <w:r w:rsidR="00C23A2D" w:rsidRPr="00C23A2D">
        <w:t>is</w:t>
      </w:r>
      <w:proofErr w:type="spellEnd"/>
      <w:r w:rsidR="00C23A2D" w:rsidRPr="00C23A2D">
        <w:t xml:space="preserve"> </w:t>
      </w:r>
      <w:proofErr w:type="spellStart"/>
      <w:r w:rsidR="00C23A2D" w:rsidRPr="00C23A2D">
        <w:t>issued</w:t>
      </w:r>
      <w:proofErr w:type="spellEnd"/>
      <w:r w:rsidR="00C23A2D" w:rsidRPr="00C23A2D">
        <w:t xml:space="preserve"> </w:t>
      </w:r>
      <w:proofErr w:type="spellStart"/>
      <w:r w:rsidR="00C23A2D" w:rsidRPr="00C23A2D">
        <w:t>on</w:t>
      </w:r>
      <w:proofErr w:type="spellEnd"/>
      <w:r w:rsidR="00C23A2D" w:rsidRPr="00C23A2D">
        <w:t xml:space="preserve"> </w:t>
      </w:r>
      <w:proofErr w:type="spellStart"/>
      <w:r w:rsidR="00C23A2D" w:rsidRPr="00C23A2D">
        <w:t>the</w:t>
      </w:r>
      <w:proofErr w:type="spellEnd"/>
      <w:r w:rsidR="00C23A2D" w:rsidRPr="00C23A2D">
        <w:t xml:space="preserve"> </w:t>
      </w:r>
      <w:proofErr w:type="spellStart"/>
      <w:r w:rsidR="00C23A2D" w:rsidRPr="00C23A2D">
        <w:t>occasion</w:t>
      </w:r>
      <w:proofErr w:type="spellEnd"/>
      <w:r w:rsidR="00C23A2D" w:rsidRPr="00C23A2D">
        <w:t xml:space="preserve"> </w:t>
      </w:r>
      <w:proofErr w:type="spellStart"/>
      <w:r w:rsidR="00C23A2D" w:rsidRPr="00C23A2D">
        <w:t>of</w:t>
      </w:r>
      <w:proofErr w:type="spellEnd"/>
      <w:r w:rsidR="00C23A2D" w:rsidRPr="00C23A2D">
        <w:t xml:space="preserve"> </w:t>
      </w:r>
      <w:proofErr w:type="spellStart"/>
      <w:r w:rsidR="00C23A2D" w:rsidRPr="00C23A2D">
        <w:t>an</w:t>
      </w:r>
      <w:proofErr w:type="spellEnd"/>
      <w:r w:rsidR="00C23A2D" w:rsidRPr="00C23A2D">
        <w:t xml:space="preserve"> </w:t>
      </w:r>
      <w:proofErr w:type="spellStart"/>
      <w:r w:rsidR="00C23A2D" w:rsidRPr="00C23A2D">
        <w:t>application</w:t>
      </w:r>
      <w:proofErr w:type="spellEnd"/>
      <w:r w:rsidR="00C23A2D" w:rsidRPr="00C23A2D">
        <w:t xml:space="preserve"> </w:t>
      </w:r>
      <w:proofErr w:type="spellStart"/>
      <w:r w:rsidR="00C23A2D" w:rsidRPr="00C23A2D">
        <w:t>with</w:t>
      </w:r>
      <w:proofErr w:type="spellEnd"/>
      <w:r w:rsidR="00C23A2D" w:rsidRPr="00C23A2D">
        <w:t xml:space="preserve"> </w:t>
      </w:r>
      <w:proofErr w:type="spellStart"/>
      <w:r w:rsidR="00C23A2D" w:rsidRPr="00C23A2D">
        <w:t>ent</w:t>
      </w:r>
      <w:proofErr w:type="spellEnd"/>
      <w:r w:rsidR="00C23A2D" w:rsidRPr="00C23A2D">
        <w:t xml:space="preserve">. № 9100-660 / 20.08.2020 </w:t>
      </w:r>
      <w:proofErr w:type="spellStart"/>
      <w:r w:rsidR="00C23A2D" w:rsidRPr="00C23A2D">
        <w:t>by</w:t>
      </w:r>
      <w:proofErr w:type="spellEnd"/>
      <w:r w:rsidR="00C23A2D" w:rsidRPr="00C23A2D">
        <w:t xml:space="preserve"> </w:t>
      </w:r>
      <w:proofErr w:type="spellStart"/>
      <w:r w:rsidR="00C23A2D" w:rsidRPr="00C23A2D">
        <w:t>the</w:t>
      </w:r>
      <w:proofErr w:type="spellEnd"/>
      <w:r w:rsidR="00C23A2D" w:rsidRPr="00C23A2D">
        <w:t xml:space="preserve"> </w:t>
      </w:r>
      <w:proofErr w:type="spellStart"/>
      <w:r w:rsidR="00C23A2D" w:rsidRPr="00C23A2D">
        <w:t>Mayor</w:t>
      </w:r>
      <w:proofErr w:type="spellEnd"/>
      <w:r w:rsidR="00C23A2D" w:rsidRPr="00C23A2D">
        <w:t xml:space="preserve"> </w:t>
      </w:r>
      <w:proofErr w:type="spellStart"/>
      <w:r w:rsidR="00C23A2D" w:rsidRPr="00C23A2D">
        <w:t>of</w:t>
      </w:r>
      <w:proofErr w:type="spellEnd"/>
      <w:r w:rsidR="00C23A2D" w:rsidRPr="00C23A2D">
        <w:t xml:space="preserve"> </w:t>
      </w:r>
      <w:proofErr w:type="spellStart"/>
      <w:r w:rsidR="00C23A2D" w:rsidRPr="00C23A2D">
        <w:t>Botevgrad</w:t>
      </w:r>
      <w:proofErr w:type="spellEnd"/>
      <w:r w:rsidR="00C23A2D" w:rsidRPr="00C23A2D">
        <w:t xml:space="preserve"> </w:t>
      </w:r>
      <w:proofErr w:type="spellStart"/>
      <w:r w:rsidR="00C23A2D" w:rsidRPr="00C23A2D">
        <w:t>Municipality</w:t>
      </w:r>
      <w:proofErr w:type="spellEnd"/>
      <w:r w:rsidR="00C23A2D" w:rsidRPr="00C23A2D">
        <w:t xml:space="preserve">. </w:t>
      </w:r>
    </w:p>
    <w:p w:rsidR="00C23A2D" w:rsidRPr="00E92323" w:rsidRDefault="00C23A2D">
      <w:pPr>
        <w:rPr>
          <w:lang w:val="en-US"/>
        </w:rPr>
      </w:pPr>
      <w:proofErr w:type="spellStart"/>
      <w:r w:rsidRPr="00C23A2D">
        <w:t>This</w:t>
      </w:r>
      <w:proofErr w:type="spellEnd"/>
      <w:r w:rsidRPr="00C23A2D">
        <w:t xml:space="preserve"> </w:t>
      </w:r>
      <w:proofErr w:type="spellStart"/>
      <w:r w:rsidRPr="00C23A2D">
        <w:t>placement</w:t>
      </w:r>
      <w:proofErr w:type="spellEnd"/>
      <w:r w:rsidRPr="00C23A2D">
        <w:t xml:space="preserve"> </w:t>
      </w:r>
      <w:proofErr w:type="spellStart"/>
      <w:r w:rsidRPr="00C23A2D">
        <w:t>permit</w:t>
      </w:r>
      <w:proofErr w:type="spellEnd"/>
      <w:r w:rsidRPr="00C23A2D">
        <w:t xml:space="preserve"> </w:t>
      </w:r>
      <w:proofErr w:type="spellStart"/>
      <w:r w:rsidRPr="00C23A2D">
        <w:t>contains</w:t>
      </w:r>
      <w:proofErr w:type="spellEnd"/>
      <w:r w:rsidRPr="00C23A2D">
        <w:t xml:space="preserve"> 2 </w:t>
      </w:r>
      <w:proofErr w:type="spellStart"/>
      <w:r w:rsidRPr="00C23A2D">
        <w:t>pcs</w:t>
      </w:r>
      <w:proofErr w:type="spellEnd"/>
      <w:r w:rsidRPr="00C23A2D">
        <w:t xml:space="preserve">. </w:t>
      </w:r>
      <w:proofErr w:type="spellStart"/>
      <w:r w:rsidRPr="00C23A2D">
        <w:t>pages</w:t>
      </w:r>
      <w:proofErr w:type="spellEnd"/>
      <w:r w:rsidRPr="00C23A2D">
        <w:t xml:space="preserve"> </w:t>
      </w:r>
      <w:proofErr w:type="spellStart"/>
      <w:r w:rsidRPr="00C23A2D">
        <w:t>and</w:t>
      </w:r>
      <w:proofErr w:type="spellEnd"/>
      <w:r w:rsidRPr="00C23A2D">
        <w:t xml:space="preserve"> </w:t>
      </w:r>
      <w:proofErr w:type="spellStart"/>
      <w:r w:rsidRPr="00C23A2D">
        <w:t>is</w:t>
      </w:r>
      <w:proofErr w:type="spellEnd"/>
      <w:r w:rsidRPr="00C23A2D">
        <w:t xml:space="preserve"> </w:t>
      </w:r>
      <w:proofErr w:type="spellStart"/>
      <w:r w:rsidRPr="00C23A2D">
        <w:t>issued</w:t>
      </w:r>
      <w:proofErr w:type="spellEnd"/>
      <w:r w:rsidRPr="00C23A2D">
        <w:t xml:space="preserve"> </w:t>
      </w:r>
      <w:proofErr w:type="spellStart"/>
      <w:r w:rsidRPr="00C23A2D">
        <w:t>in</w:t>
      </w:r>
      <w:proofErr w:type="spellEnd"/>
      <w:r w:rsidRPr="00C23A2D">
        <w:t xml:space="preserve"> </w:t>
      </w:r>
      <w:proofErr w:type="spellStart"/>
      <w:r w:rsidRPr="00C23A2D">
        <w:t>three</w:t>
      </w:r>
      <w:proofErr w:type="spellEnd"/>
      <w:r w:rsidRPr="00C23A2D">
        <w:t xml:space="preserve"> </w:t>
      </w:r>
      <w:proofErr w:type="spellStart"/>
      <w:r w:rsidRPr="00C23A2D">
        <w:t>identical</w:t>
      </w:r>
      <w:proofErr w:type="spellEnd"/>
      <w:r w:rsidRPr="00C23A2D">
        <w:t xml:space="preserve"> </w:t>
      </w:r>
      <w:proofErr w:type="spellStart"/>
      <w:r w:rsidRPr="00C23A2D">
        <w:t>copies</w:t>
      </w:r>
      <w:proofErr w:type="spellEnd"/>
      <w:r w:rsidRPr="00C23A2D">
        <w:t>.</w:t>
      </w:r>
    </w:p>
    <w:sectPr w:rsidR="00C23A2D" w:rsidRPr="00E92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61"/>
    <w:rsid w:val="00302B05"/>
    <w:rsid w:val="00450AE3"/>
    <w:rsid w:val="005233BA"/>
    <w:rsid w:val="00656861"/>
    <w:rsid w:val="007D2BF9"/>
    <w:rsid w:val="00893944"/>
    <w:rsid w:val="008B1504"/>
    <w:rsid w:val="00C22FCB"/>
    <w:rsid w:val="00C23A2D"/>
    <w:rsid w:val="00E41D7B"/>
    <w:rsid w:val="00E9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3B314"/>
  <w15:chartTrackingRefBased/>
  <w15:docId w15:val="{DE1F1EF0-73AC-41BA-B756-6E2FA07B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R-latinski">
    <w:name w:val="IR - latinski"/>
    <w:basedOn w:val="a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a3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a3">
    <w:name w:val="footnote text"/>
    <w:basedOn w:val="a"/>
    <w:link w:val="a4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a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5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23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36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74214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3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768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289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919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93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695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1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681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928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290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6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0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9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1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1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5746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43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84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72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52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7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11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27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2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7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5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0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gergana nikolova</cp:lastModifiedBy>
  <cp:revision>4</cp:revision>
  <dcterms:created xsi:type="dcterms:W3CDTF">2020-11-16T10:03:00Z</dcterms:created>
  <dcterms:modified xsi:type="dcterms:W3CDTF">2020-12-23T10:23:00Z</dcterms:modified>
</cp:coreProperties>
</file>