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857" w:rsidRPr="0063749B" w:rsidRDefault="00D81857" w:rsidP="00CC68C7">
      <w:pPr>
        <w:pStyle w:val="Annexetitle"/>
      </w:pPr>
      <w:r w:rsidRPr="0063749B">
        <w:t>ANNEX II: TERMS OF REFERENCE</w:t>
      </w:r>
    </w:p>
    <w:p w:rsidR="008A65FE" w:rsidRPr="00597EEA" w:rsidRDefault="009D2CAF">
      <w:pPr>
        <w:pStyle w:val="1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rsidR="008A65FE" w:rsidRPr="00597EEA" w:rsidRDefault="008A65FE">
      <w:pPr>
        <w:pStyle w:val="1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rsidR="008A65FE" w:rsidRPr="00597EEA" w:rsidRDefault="008A65FE">
      <w:pPr>
        <w:pStyle w:val="1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rsidR="008A65FE" w:rsidRPr="00597EEA" w:rsidRDefault="008A65FE">
      <w:pPr>
        <w:pStyle w:val="1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rsidR="008A65FE" w:rsidRPr="00597EEA" w:rsidRDefault="008A65FE">
      <w:pPr>
        <w:pStyle w:val="1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rsidR="008A65FE" w:rsidRPr="00597EEA" w:rsidRDefault="008A65FE">
      <w:pPr>
        <w:pStyle w:val="1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rsidR="008A65FE" w:rsidRPr="00597EEA" w:rsidRDefault="008A65FE">
      <w:pPr>
        <w:pStyle w:val="1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rsidR="008A65FE" w:rsidRPr="00597EEA" w:rsidRDefault="008A65FE">
      <w:pPr>
        <w:pStyle w:val="1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rsidR="008A65FE" w:rsidRPr="00597EEA" w:rsidRDefault="008A65FE">
      <w:pPr>
        <w:pStyle w:val="28"/>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rsidR="004207CC" w:rsidRDefault="009D2CAF" w:rsidP="008577AB">
      <w:r>
        <w:rPr>
          <w:rFonts w:ascii="Times New Roman" w:hAnsi="Times New Roman"/>
          <w:smallCaps/>
          <w:sz w:val="24"/>
          <w:szCs w:val="22"/>
          <w:lang w:eastAsia="en-US"/>
        </w:rPr>
        <w:fldChar w:fldCharType="end"/>
      </w:r>
    </w:p>
    <w:p w:rsidR="004207CC" w:rsidRDefault="004207CC" w:rsidP="004207CC"/>
    <w:p w:rsidR="004207CC" w:rsidRDefault="004207CC" w:rsidP="004207CC">
      <w:pPr>
        <w:tabs>
          <w:tab w:val="left" w:pos="1785"/>
        </w:tabs>
      </w:pPr>
      <w:r>
        <w:tab/>
      </w:r>
    </w:p>
    <w:p w:rsidR="009D2CAF" w:rsidRPr="004207CC" w:rsidRDefault="004207CC" w:rsidP="004207CC">
      <w:pPr>
        <w:tabs>
          <w:tab w:val="left" w:pos="1785"/>
        </w:tabs>
        <w:sectPr w:rsidR="009D2CAF" w:rsidRPr="004207CC" w:rsidSect="00CC68C7">
          <w:footerReference w:type="default" r:id="rId8"/>
          <w:headerReference w:type="first" r:id="rId9"/>
          <w:footerReference w:type="first" r:id="rId10"/>
          <w:pgSz w:w="11913" w:h="16834" w:code="9"/>
          <w:pgMar w:top="990" w:right="1134" w:bottom="1134" w:left="1134" w:header="360" w:footer="30" w:gutter="567"/>
          <w:pgNumType w:start="1"/>
          <w:cols w:space="720"/>
          <w:titlePg/>
        </w:sectPr>
      </w:pPr>
      <w:r>
        <w:tab/>
      </w:r>
    </w:p>
    <w:p w:rsidR="00F238C5" w:rsidRDefault="00F238C5" w:rsidP="00F238C5">
      <w:pPr>
        <w:pStyle w:val="1"/>
        <w:numPr>
          <w:ilvl w:val="0"/>
          <w:numId w:val="0"/>
        </w:numPr>
        <w:ind w:left="482"/>
      </w:pPr>
      <w:bookmarkStart w:id="0" w:name="_Toc424210154"/>
    </w:p>
    <w:p w:rsidR="00F238C5" w:rsidRDefault="00F238C5" w:rsidP="00F238C5">
      <w:pPr>
        <w:pStyle w:val="1"/>
        <w:numPr>
          <w:ilvl w:val="0"/>
          <w:numId w:val="0"/>
        </w:numPr>
      </w:pPr>
    </w:p>
    <w:p w:rsidR="00D81857" w:rsidRPr="0063749B" w:rsidRDefault="00D81857" w:rsidP="00F238C5">
      <w:pPr>
        <w:pStyle w:val="1"/>
      </w:pPr>
      <w:r w:rsidRPr="0063749B">
        <w:t>BACKGROUND INFORMATION</w:t>
      </w:r>
      <w:bookmarkEnd w:id="0"/>
    </w:p>
    <w:p w:rsidR="00D81857" w:rsidRPr="0063749B" w:rsidRDefault="0013060C" w:rsidP="009D2CAF">
      <w:pPr>
        <w:pStyle w:val="21"/>
      </w:pPr>
      <w:bookmarkStart w:id="1" w:name="_Toc424210155"/>
      <w:r>
        <w:t>Partner country</w:t>
      </w:r>
      <w:bookmarkEnd w:id="1"/>
    </w:p>
    <w:p w:rsidR="004207CC" w:rsidRPr="0063749B" w:rsidRDefault="004207CC" w:rsidP="008D141B">
      <w:pPr>
        <w:rPr>
          <w:rFonts w:ascii="Times New Roman" w:hAnsi="Times New Roman"/>
          <w:sz w:val="22"/>
          <w:szCs w:val="22"/>
        </w:rPr>
      </w:pPr>
      <w:r w:rsidRPr="004207CC">
        <w:rPr>
          <w:rFonts w:ascii="Times New Roman" w:hAnsi="Times New Roman"/>
          <w:sz w:val="22"/>
          <w:szCs w:val="22"/>
        </w:rPr>
        <w:t>Republic of Bulgaria and Republic of Serbia</w:t>
      </w:r>
    </w:p>
    <w:p w:rsidR="00D81857" w:rsidRPr="0063749B" w:rsidRDefault="00D81857" w:rsidP="009D2CAF">
      <w:pPr>
        <w:pStyle w:val="21"/>
      </w:pPr>
      <w:bookmarkStart w:id="2" w:name="_Toc424210156"/>
      <w:r w:rsidRPr="0063749B">
        <w:t xml:space="preserve">Contracting </w:t>
      </w:r>
      <w:r w:rsidR="00E21553">
        <w:t>a</w:t>
      </w:r>
      <w:r w:rsidRPr="0063749B">
        <w:t>uthority</w:t>
      </w:r>
      <w:bookmarkEnd w:id="2"/>
    </w:p>
    <w:p w:rsidR="004207CC" w:rsidRPr="0063749B" w:rsidRDefault="004207CC" w:rsidP="008D141B">
      <w:pPr>
        <w:rPr>
          <w:rFonts w:ascii="Times New Roman" w:hAnsi="Times New Roman"/>
          <w:sz w:val="22"/>
          <w:szCs w:val="22"/>
        </w:rPr>
      </w:pPr>
      <w:r>
        <w:rPr>
          <w:rFonts w:ascii="Times New Roman" w:hAnsi="Times New Roman"/>
          <w:sz w:val="22"/>
          <w:szCs w:val="22"/>
        </w:rPr>
        <w:t>Municipality of Vratsa</w:t>
      </w:r>
    </w:p>
    <w:p w:rsidR="00D81857" w:rsidRDefault="00A74230" w:rsidP="009D2CAF">
      <w:pPr>
        <w:pStyle w:val="21"/>
      </w:pPr>
      <w:bookmarkStart w:id="3" w:name="_Toc424210157"/>
      <w:r>
        <w:t>C</w:t>
      </w:r>
      <w:r w:rsidR="00D81857" w:rsidRPr="0063749B">
        <w:t>ountry background</w:t>
      </w:r>
      <w:bookmarkEnd w:id="3"/>
    </w:p>
    <w:p w:rsidR="003A52AB" w:rsidRPr="003A52AB" w:rsidRDefault="003A52AB" w:rsidP="003A52AB">
      <w:pPr>
        <w:pStyle w:val="Text2"/>
        <w:ind w:left="0"/>
        <w:rPr>
          <w:rFonts w:ascii="Times New Roman" w:hAnsi="Times New Roman"/>
          <w:sz w:val="22"/>
          <w:szCs w:val="22"/>
        </w:rPr>
      </w:pPr>
      <w:r w:rsidRPr="003A52AB">
        <w:rPr>
          <w:rFonts w:ascii="Times New Roman" w:hAnsi="Times New Roman"/>
          <w:sz w:val="22"/>
          <w:szCs w:val="22"/>
        </w:rPr>
        <w:t xml:space="preserve">In a new, flexible economy in which local culture, society and travel experience become part of the tourism value chain, it is vital to promote the existing resources by involving the local communities and thus attracting larger share of tourists. Regardless of the high tourist potential of the BG-SR border region, the destination remains less popular for tourists, compared to others within both countries. For the last 5 years (2013-2017) for Bulgaria an average of just 4% of all overnight stays have been realized within the region. The region remains highly unpopular among foreign tourists, compared to the nearby capital - Sofia, which attracts more than 6% alone each year. As for the CB region, the ratio between domestic and foreign visitors can get as high as 2.5 times: less than 2% of all overnight stays for the country have been realized by foreigners in the CB area. The situation on the Serbian side of the border is quite similar. The share of overnight stays for a period of 5 years (2012-2016) is 15% on the average. Stays are highly concentrated within the districts of </w:t>
      </w:r>
      <w:proofErr w:type="spellStart"/>
      <w:r w:rsidRPr="003A52AB">
        <w:rPr>
          <w:rFonts w:ascii="Times New Roman" w:hAnsi="Times New Roman"/>
          <w:sz w:val="22"/>
          <w:szCs w:val="22"/>
        </w:rPr>
        <w:t>Zajecar</w:t>
      </w:r>
      <w:proofErr w:type="spellEnd"/>
      <w:r w:rsidRPr="003A52AB">
        <w:rPr>
          <w:rFonts w:ascii="Times New Roman" w:hAnsi="Times New Roman"/>
          <w:sz w:val="22"/>
          <w:szCs w:val="22"/>
        </w:rPr>
        <w:t xml:space="preserve"> (where the spa resort </w:t>
      </w:r>
      <w:proofErr w:type="spellStart"/>
      <w:r w:rsidRPr="003A52AB">
        <w:rPr>
          <w:rFonts w:ascii="Times New Roman" w:hAnsi="Times New Roman"/>
          <w:sz w:val="22"/>
          <w:szCs w:val="22"/>
        </w:rPr>
        <w:t>Sokobanja</w:t>
      </w:r>
      <w:proofErr w:type="spellEnd"/>
      <w:r w:rsidRPr="003A52AB">
        <w:rPr>
          <w:rFonts w:ascii="Times New Roman" w:hAnsi="Times New Roman"/>
          <w:sz w:val="22"/>
          <w:szCs w:val="22"/>
        </w:rPr>
        <w:t xml:space="preserve"> is located), and the city of Nis. Apart from this city, the other parts of the region remain several times less popular among foreign visitors. The major tourist destination in Serbian side of the border region according to the number of nights is </w:t>
      </w:r>
      <w:proofErr w:type="spellStart"/>
      <w:r w:rsidRPr="003A52AB">
        <w:rPr>
          <w:rFonts w:ascii="Times New Roman" w:hAnsi="Times New Roman"/>
          <w:sz w:val="22"/>
          <w:szCs w:val="22"/>
        </w:rPr>
        <w:t>Sokobanja</w:t>
      </w:r>
      <w:proofErr w:type="spellEnd"/>
      <w:r w:rsidRPr="003A52AB">
        <w:rPr>
          <w:rFonts w:ascii="Times New Roman" w:hAnsi="Times New Roman"/>
          <w:sz w:val="22"/>
          <w:szCs w:val="22"/>
        </w:rPr>
        <w:t xml:space="preserve">, which was also leader in visitors for 2013, 2014, while for 2015 and 2016 the District of Nis attracted the most people. For Bulgaria, Sofia district is well ahead for each of the past 5 years both in terms of overnight stays and visitors, followed by district of </w:t>
      </w:r>
      <w:proofErr w:type="spellStart"/>
      <w:r w:rsidRPr="003A52AB">
        <w:rPr>
          <w:rFonts w:ascii="Times New Roman" w:hAnsi="Times New Roman"/>
          <w:sz w:val="22"/>
          <w:szCs w:val="22"/>
        </w:rPr>
        <w:t>Kyustendil</w:t>
      </w:r>
      <w:proofErr w:type="spellEnd"/>
      <w:r w:rsidRPr="003A52AB">
        <w:rPr>
          <w:rFonts w:ascii="Times New Roman" w:hAnsi="Times New Roman"/>
          <w:sz w:val="22"/>
          <w:szCs w:val="22"/>
        </w:rPr>
        <w:t xml:space="preserve">, where the spa resort </w:t>
      </w:r>
      <w:proofErr w:type="spellStart"/>
      <w:r w:rsidRPr="003A52AB">
        <w:rPr>
          <w:rFonts w:ascii="Times New Roman" w:hAnsi="Times New Roman"/>
          <w:sz w:val="22"/>
          <w:szCs w:val="22"/>
        </w:rPr>
        <w:t>Sapareva</w:t>
      </w:r>
      <w:proofErr w:type="spellEnd"/>
      <w:r w:rsidRPr="003A52AB">
        <w:rPr>
          <w:rFonts w:ascii="Times New Roman" w:hAnsi="Times New Roman"/>
          <w:sz w:val="22"/>
          <w:szCs w:val="22"/>
        </w:rPr>
        <w:t xml:space="preserve"> </w:t>
      </w:r>
      <w:proofErr w:type="spellStart"/>
      <w:r w:rsidRPr="003A52AB">
        <w:rPr>
          <w:rFonts w:ascii="Times New Roman" w:hAnsi="Times New Roman"/>
          <w:sz w:val="22"/>
          <w:szCs w:val="22"/>
        </w:rPr>
        <w:t>Banya</w:t>
      </w:r>
      <w:proofErr w:type="spellEnd"/>
      <w:r w:rsidRPr="003A52AB">
        <w:rPr>
          <w:rFonts w:ascii="Times New Roman" w:hAnsi="Times New Roman"/>
          <w:sz w:val="22"/>
          <w:szCs w:val="22"/>
        </w:rPr>
        <w:t xml:space="preserve"> and the </w:t>
      </w:r>
      <w:proofErr w:type="spellStart"/>
      <w:r w:rsidRPr="003A52AB">
        <w:rPr>
          <w:rFonts w:ascii="Times New Roman" w:hAnsi="Times New Roman"/>
          <w:sz w:val="22"/>
          <w:szCs w:val="22"/>
        </w:rPr>
        <w:t>Rila</w:t>
      </w:r>
      <w:proofErr w:type="spellEnd"/>
      <w:r w:rsidRPr="003A52AB">
        <w:rPr>
          <w:rFonts w:ascii="Times New Roman" w:hAnsi="Times New Roman"/>
          <w:sz w:val="22"/>
          <w:szCs w:val="22"/>
        </w:rPr>
        <w:t xml:space="preserve"> monastery are located. Other common problems to be solved are the declining demographic trend both sides and brain-drain of young people, as well as the highly fragmented economy. Identified challenge is investing in effective valorisation and efficient management of the territory.</w:t>
      </w:r>
      <w:r w:rsidR="00AE4680">
        <w:rPr>
          <w:rFonts w:ascii="Times New Roman" w:hAnsi="Times New Roman"/>
          <w:sz w:val="22"/>
          <w:szCs w:val="22"/>
        </w:rPr>
        <w:t xml:space="preserve"> </w:t>
      </w:r>
      <w:r w:rsidR="00AE4680" w:rsidRPr="00AE4680">
        <w:rPr>
          <w:rFonts w:ascii="Times New Roman" w:hAnsi="Times New Roman"/>
          <w:sz w:val="22"/>
          <w:szCs w:val="22"/>
        </w:rPr>
        <w:t>In such a context partners of the project spotted the opportunity to promote development of tourism initiatives called “Quest Tours” thus valorising the resources for diversified tourism in the entire border area through collaboration with local communities.</w:t>
      </w:r>
    </w:p>
    <w:p w:rsidR="00D81857" w:rsidRPr="0063749B" w:rsidRDefault="00D81857" w:rsidP="009D2CAF">
      <w:pPr>
        <w:pStyle w:val="21"/>
      </w:pPr>
      <w:bookmarkStart w:id="4" w:name="_Toc424210158"/>
      <w:r w:rsidRPr="0063749B">
        <w:t>Current s</w:t>
      </w:r>
      <w:r w:rsidR="00A74230">
        <w:t>ituation</w:t>
      </w:r>
      <w:r w:rsidRPr="0063749B">
        <w:t xml:space="preserve"> in the sector</w:t>
      </w:r>
      <w:bookmarkEnd w:id="4"/>
    </w:p>
    <w:p w:rsidR="003A52AB" w:rsidRDefault="003A52AB" w:rsidP="003A52AB">
      <w:pPr>
        <w:pStyle w:val="a0"/>
        <w:numPr>
          <w:ilvl w:val="0"/>
          <w:numId w:val="0"/>
        </w:numPr>
        <w:rPr>
          <w:sz w:val="22"/>
          <w:szCs w:val="22"/>
        </w:rPr>
      </w:pPr>
      <w:r w:rsidRPr="003A52AB">
        <w:rPr>
          <w:sz w:val="22"/>
          <w:szCs w:val="22"/>
        </w:rPr>
        <w:t>The project CB007.2.13.225 „</w:t>
      </w:r>
      <w:proofErr w:type="spellStart"/>
      <w:r w:rsidRPr="003A52AB">
        <w:rPr>
          <w:sz w:val="22"/>
          <w:szCs w:val="22"/>
        </w:rPr>
        <w:t>QuesTour</w:t>
      </w:r>
      <w:proofErr w:type="spellEnd"/>
      <w:r w:rsidRPr="003A52AB">
        <w:rPr>
          <w:sz w:val="22"/>
          <w:szCs w:val="22"/>
        </w:rPr>
        <w:t xml:space="preserve"> - </w:t>
      </w:r>
      <w:proofErr w:type="spellStart"/>
      <w:r w:rsidRPr="003A52AB">
        <w:rPr>
          <w:sz w:val="22"/>
          <w:szCs w:val="22"/>
        </w:rPr>
        <w:t>Valorization</w:t>
      </w:r>
      <w:proofErr w:type="spellEnd"/>
      <w:r w:rsidRPr="003A52AB">
        <w:rPr>
          <w:sz w:val="22"/>
          <w:szCs w:val="22"/>
        </w:rPr>
        <w:t xml:space="preserve"> and capitalization of unexplored tourism cultural and historical routes in the cross-border region Bulgaria-Serbia” is co-funded by the European Union, through </w:t>
      </w:r>
      <w:proofErr w:type="spellStart"/>
      <w:r w:rsidRPr="003A52AB">
        <w:rPr>
          <w:sz w:val="22"/>
          <w:szCs w:val="22"/>
        </w:rPr>
        <w:t>Interreg</w:t>
      </w:r>
      <w:proofErr w:type="spellEnd"/>
      <w:r w:rsidRPr="003A52AB">
        <w:rPr>
          <w:sz w:val="22"/>
          <w:szCs w:val="22"/>
        </w:rPr>
        <w:t xml:space="preserve"> – IPA CBC Bulgaria – Serbia Programme 2014-2020, CCI Number 2014TC16I5CB007, Subsidy contract No RD-02-29-59/14.04.2020.</w:t>
      </w:r>
    </w:p>
    <w:p w:rsidR="003A52AB" w:rsidRDefault="003A52AB" w:rsidP="003A52AB">
      <w:pPr>
        <w:pStyle w:val="a0"/>
        <w:numPr>
          <w:ilvl w:val="0"/>
          <w:numId w:val="0"/>
        </w:numPr>
        <w:rPr>
          <w:sz w:val="22"/>
          <w:szCs w:val="22"/>
        </w:rPr>
      </w:pPr>
      <w:proofErr w:type="spellStart"/>
      <w:r w:rsidRPr="003A52AB">
        <w:rPr>
          <w:sz w:val="22"/>
          <w:szCs w:val="22"/>
        </w:rPr>
        <w:t>QuesTour</w:t>
      </w:r>
      <w:proofErr w:type="spellEnd"/>
      <w:r w:rsidRPr="003A52AB">
        <w:rPr>
          <w:sz w:val="22"/>
          <w:szCs w:val="22"/>
        </w:rPr>
        <w:t xml:space="preserve"> will boost the level of community involvement and dedication to the sustainable use of CBC natural, cultural and historical resources. The project covers the entire border region including 6 districts in </w:t>
      </w:r>
      <w:r w:rsidR="00AE4680" w:rsidRPr="003A52AB">
        <w:rPr>
          <w:sz w:val="22"/>
          <w:szCs w:val="22"/>
        </w:rPr>
        <w:t>Bulgaria</w:t>
      </w:r>
      <w:r w:rsidRPr="003A52AB">
        <w:rPr>
          <w:sz w:val="22"/>
          <w:szCs w:val="22"/>
        </w:rPr>
        <w:t xml:space="preserve"> and 7 districts in </w:t>
      </w:r>
      <w:r w:rsidR="00AE4680" w:rsidRPr="003A52AB">
        <w:rPr>
          <w:sz w:val="22"/>
          <w:szCs w:val="22"/>
        </w:rPr>
        <w:t>Serbia</w:t>
      </w:r>
      <w:r w:rsidRPr="003A52AB">
        <w:rPr>
          <w:sz w:val="22"/>
          <w:szCs w:val="22"/>
        </w:rPr>
        <w:t xml:space="preserve"> targeting at 2 Mil</w:t>
      </w:r>
      <w:r w:rsidR="00AE4680">
        <w:rPr>
          <w:sz w:val="22"/>
          <w:szCs w:val="22"/>
        </w:rPr>
        <w:t>lion</w:t>
      </w:r>
      <w:r w:rsidRPr="003A52AB">
        <w:rPr>
          <w:sz w:val="22"/>
          <w:szCs w:val="22"/>
        </w:rPr>
        <w:t xml:space="preserve"> of residents. It will valorise and </w:t>
      </w:r>
      <w:r w:rsidRPr="003A52AB">
        <w:rPr>
          <w:sz w:val="22"/>
          <w:szCs w:val="22"/>
        </w:rPr>
        <w:lastRenderedPageBreak/>
        <w:t xml:space="preserve">spice up the tourism experience through pilot initiatives by engaging local community. Training stakeholders and decision-makers so they can develop knowledge on common local and individual issues regarding responsible tourism development will improve the capitalisation of natural and cultural resources. </w:t>
      </w:r>
    </w:p>
    <w:p w:rsidR="003A52AB" w:rsidRPr="0063749B" w:rsidRDefault="003A52AB" w:rsidP="003A52AB">
      <w:pPr>
        <w:pStyle w:val="a0"/>
        <w:numPr>
          <w:ilvl w:val="0"/>
          <w:numId w:val="0"/>
        </w:numPr>
        <w:rPr>
          <w:sz w:val="22"/>
          <w:szCs w:val="22"/>
        </w:rPr>
      </w:pPr>
      <w:r w:rsidRPr="003A52AB">
        <w:rPr>
          <w:sz w:val="22"/>
          <w:szCs w:val="22"/>
        </w:rPr>
        <w:t xml:space="preserve">Through a series of networking initiatives and joint events, the project will test a new strategic approach aiming to achieve attitudinal changes and engagement of the entire population. </w:t>
      </w:r>
      <w:proofErr w:type="spellStart"/>
      <w:r w:rsidRPr="003A52AB">
        <w:rPr>
          <w:sz w:val="22"/>
          <w:szCs w:val="22"/>
        </w:rPr>
        <w:t>QuesTour</w:t>
      </w:r>
      <w:proofErr w:type="spellEnd"/>
      <w:r w:rsidRPr="003A52AB">
        <w:rPr>
          <w:sz w:val="22"/>
          <w:szCs w:val="22"/>
        </w:rPr>
        <w:t xml:space="preserve"> will explore the CB cultural and historical heritage and facts kept through the ages through the conduction of tourist n</w:t>
      </w:r>
      <w:r>
        <w:rPr>
          <w:sz w:val="22"/>
          <w:szCs w:val="22"/>
        </w:rPr>
        <w:t>etworking initiatives, workshop</w:t>
      </w:r>
      <w:r w:rsidRPr="003A52AB">
        <w:rPr>
          <w:sz w:val="22"/>
          <w:szCs w:val="22"/>
        </w:rPr>
        <w:t xml:space="preserve"> and competition for young people aiming to engage them to participate more actively in the society. Through the expertise of all </w:t>
      </w:r>
      <w:r w:rsidR="00AE4680">
        <w:rPr>
          <w:sz w:val="22"/>
          <w:szCs w:val="22"/>
        </w:rPr>
        <w:t>partners (PPs) of the project</w:t>
      </w:r>
      <w:r w:rsidRPr="003A52AB">
        <w:rPr>
          <w:sz w:val="22"/>
          <w:szCs w:val="22"/>
        </w:rPr>
        <w:t>, the project will broaden its impact.</w:t>
      </w:r>
      <w:r w:rsidR="00AE4680">
        <w:rPr>
          <w:sz w:val="22"/>
          <w:szCs w:val="22"/>
        </w:rPr>
        <w:t xml:space="preserve"> </w:t>
      </w:r>
      <w:r w:rsidR="00AE4680" w:rsidRPr="00AE4680">
        <w:rPr>
          <w:sz w:val="22"/>
          <w:szCs w:val="22"/>
        </w:rPr>
        <w:t>National Tourism Cluster "Bulgarian Guide"</w:t>
      </w:r>
      <w:r w:rsidR="00AE4680">
        <w:rPr>
          <w:sz w:val="22"/>
          <w:szCs w:val="22"/>
        </w:rPr>
        <w:t xml:space="preserve"> (Lead partner) </w:t>
      </w:r>
      <w:r w:rsidRPr="003A52AB">
        <w:rPr>
          <w:sz w:val="22"/>
          <w:szCs w:val="22"/>
        </w:rPr>
        <w:t xml:space="preserve"> is experienced in sustainable tourism development and will contribute to the dissemination of the results outside the eligible region which will have further impact on the entire countries, not only the border region. </w:t>
      </w:r>
      <w:r w:rsidR="00AE4680" w:rsidRPr="00AE4680">
        <w:rPr>
          <w:sz w:val="22"/>
          <w:szCs w:val="22"/>
        </w:rPr>
        <w:t>ENECA</w:t>
      </w:r>
      <w:r w:rsidR="00AE4680">
        <w:rPr>
          <w:sz w:val="22"/>
          <w:szCs w:val="22"/>
        </w:rPr>
        <w:t xml:space="preserve"> (</w:t>
      </w:r>
      <w:r w:rsidRPr="003A52AB">
        <w:rPr>
          <w:sz w:val="22"/>
          <w:szCs w:val="22"/>
        </w:rPr>
        <w:t>PP2</w:t>
      </w:r>
      <w:r w:rsidR="00AE4680">
        <w:rPr>
          <w:sz w:val="22"/>
          <w:szCs w:val="22"/>
        </w:rPr>
        <w:t>)</w:t>
      </w:r>
      <w:r w:rsidRPr="003A52AB">
        <w:rPr>
          <w:sz w:val="22"/>
          <w:szCs w:val="22"/>
        </w:rPr>
        <w:t xml:space="preserve"> will strengthen the partnership through its expertise in capacity building activities and initiatives, educating local stakeholders. </w:t>
      </w:r>
      <w:r w:rsidR="00AE4680">
        <w:rPr>
          <w:sz w:val="22"/>
          <w:szCs w:val="22"/>
        </w:rPr>
        <w:t>Municipality of Vratsa (</w:t>
      </w:r>
      <w:r w:rsidRPr="003A52AB">
        <w:rPr>
          <w:sz w:val="22"/>
          <w:szCs w:val="22"/>
        </w:rPr>
        <w:t>PP3</w:t>
      </w:r>
      <w:r w:rsidR="00AE4680">
        <w:rPr>
          <w:sz w:val="22"/>
          <w:szCs w:val="22"/>
        </w:rPr>
        <w:t>)</w:t>
      </w:r>
      <w:r w:rsidRPr="003A52AB">
        <w:rPr>
          <w:sz w:val="22"/>
          <w:szCs w:val="22"/>
        </w:rPr>
        <w:t xml:space="preserve"> will contribute to the promotion of common traditions and history in the border region. The project will enhance the engagement of residents and local service providers as valued partners in building a better recognizable tourism destination.</w:t>
      </w:r>
    </w:p>
    <w:p w:rsidR="00D81857" w:rsidRPr="0063749B" w:rsidRDefault="00D81857" w:rsidP="009D2CAF">
      <w:pPr>
        <w:pStyle w:val="21"/>
      </w:pPr>
      <w:bookmarkStart w:id="5" w:name="_Toc424210159"/>
      <w:r w:rsidRPr="0063749B">
        <w:t>Related programmes and other donor activities</w:t>
      </w:r>
      <w:bookmarkEnd w:id="5"/>
    </w:p>
    <w:p w:rsidR="004207CC" w:rsidRPr="0063749B" w:rsidRDefault="004207CC" w:rsidP="008D141B">
      <w:pPr>
        <w:rPr>
          <w:rFonts w:ascii="Times New Roman" w:hAnsi="Times New Roman"/>
          <w:sz w:val="22"/>
          <w:szCs w:val="22"/>
        </w:rPr>
      </w:pPr>
      <w:r w:rsidRPr="004207CC">
        <w:rPr>
          <w:rFonts w:ascii="Times New Roman" w:hAnsi="Times New Roman"/>
          <w:sz w:val="22"/>
          <w:szCs w:val="22"/>
          <w:lang w:val="en-US"/>
        </w:rPr>
        <w:t xml:space="preserve">CBC </w:t>
      </w:r>
      <w:proofErr w:type="spellStart"/>
      <w:r w:rsidRPr="004207CC">
        <w:rPr>
          <w:rFonts w:ascii="Times New Roman" w:hAnsi="Times New Roman"/>
          <w:sz w:val="22"/>
          <w:szCs w:val="22"/>
          <w:lang w:val="en-US"/>
        </w:rPr>
        <w:t>programme</w:t>
      </w:r>
      <w:proofErr w:type="spellEnd"/>
      <w:r w:rsidRPr="004207CC">
        <w:rPr>
          <w:rFonts w:ascii="Times New Roman" w:hAnsi="Times New Roman"/>
          <w:sz w:val="22"/>
          <w:szCs w:val="22"/>
          <w:lang w:val="en-US"/>
        </w:rPr>
        <w:t xml:space="preserve"> "</w:t>
      </w:r>
      <w:proofErr w:type="spellStart"/>
      <w:r w:rsidRPr="004207CC">
        <w:rPr>
          <w:rFonts w:ascii="Times New Roman" w:hAnsi="Times New Roman"/>
          <w:sz w:val="22"/>
          <w:szCs w:val="22"/>
          <w:lang w:val="en-US"/>
        </w:rPr>
        <w:t>Interreg</w:t>
      </w:r>
      <w:proofErr w:type="spellEnd"/>
      <w:r w:rsidRPr="004207CC">
        <w:rPr>
          <w:rFonts w:ascii="Times New Roman" w:hAnsi="Times New Roman"/>
          <w:sz w:val="22"/>
          <w:szCs w:val="22"/>
          <w:lang w:val="en-US"/>
        </w:rPr>
        <w:t xml:space="preserve"> - IPA CBC Bulgaria-</w:t>
      </w:r>
      <w:r w:rsidRPr="004207CC">
        <w:rPr>
          <w:rFonts w:ascii="Times New Roman" w:hAnsi="Times New Roman"/>
          <w:sz w:val="22"/>
          <w:szCs w:val="22"/>
          <w:lang w:val="bg-BG"/>
        </w:rPr>
        <w:t>Serbia</w:t>
      </w:r>
      <w:r w:rsidRPr="004207CC">
        <w:rPr>
          <w:rFonts w:ascii="Times New Roman" w:hAnsi="Times New Roman"/>
          <w:sz w:val="22"/>
          <w:szCs w:val="22"/>
          <w:lang w:val="en-US"/>
        </w:rPr>
        <w:t>" (CCI Number 2014TC16I5CB007)</w:t>
      </w:r>
    </w:p>
    <w:p w:rsidR="00D81857" w:rsidRPr="0063749B" w:rsidRDefault="00D81857" w:rsidP="008A65FE">
      <w:pPr>
        <w:pStyle w:val="1"/>
      </w:pPr>
      <w:bookmarkStart w:id="6" w:name="_Toc424210160"/>
      <w:r w:rsidRPr="0063749B">
        <w:t>OBJECTIVE, PURPOSE &amp; EXPECTED RESULTS</w:t>
      </w:r>
      <w:bookmarkEnd w:id="6"/>
    </w:p>
    <w:p w:rsidR="00D81857" w:rsidRPr="0063749B" w:rsidRDefault="00D81857" w:rsidP="009D2CAF">
      <w:pPr>
        <w:pStyle w:val="21"/>
      </w:pPr>
      <w:bookmarkStart w:id="7" w:name="_Toc424210161"/>
      <w:r w:rsidRPr="0063749B">
        <w:t>Overall objective</w:t>
      </w:r>
      <w:bookmarkEnd w:id="7"/>
    </w:p>
    <w:p w:rsidR="00D81857" w:rsidRDefault="00D81857" w:rsidP="009F2A7A">
      <w:pPr>
        <w:rPr>
          <w:rFonts w:ascii="Times New Roman" w:hAnsi="Times New Roman"/>
          <w:sz w:val="22"/>
          <w:szCs w:val="22"/>
        </w:rPr>
      </w:pPr>
      <w:r w:rsidRPr="00457318">
        <w:rPr>
          <w:rFonts w:ascii="Times New Roman" w:hAnsi="Times New Roman"/>
          <w:b/>
          <w:sz w:val="22"/>
          <w:szCs w:val="22"/>
        </w:rPr>
        <w:t>The overall objective</w:t>
      </w:r>
      <w:r w:rsidRPr="0063749B">
        <w:rPr>
          <w:rFonts w:ascii="Times New Roman" w:hAnsi="Times New Roman"/>
          <w:sz w:val="22"/>
          <w:szCs w:val="22"/>
        </w:rPr>
        <w:t xml:space="preserve"> of the project of which this contract will be a part is as follows:</w:t>
      </w:r>
    </w:p>
    <w:p w:rsidR="00F238C5" w:rsidRDefault="003A52AB" w:rsidP="009F2A7A">
      <w:pPr>
        <w:rPr>
          <w:rFonts w:ascii="Times New Roman" w:hAnsi="Times New Roman"/>
          <w:sz w:val="22"/>
          <w:szCs w:val="22"/>
        </w:rPr>
      </w:pPr>
      <w:r w:rsidRPr="003A52AB">
        <w:rPr>
          <w:rFonts w:ascii="Times New Roman" w:hAnsi="Times New Roman"/>
          <w:sz w:val="22"/>
          <w:szCs w:val="22"/>
        </w:rPr>
        <w:t xml:space="preserve">The project aims to boost the tourism potential of the CBC region through sustainable use of natural, cultural and historical resources by involving local communities and tourist providers. </w:t>
      </w:r>
    </w:p>
    <w:p w:rsidR="003A52AB" w:rsidRPr="0063749B" w:rsidRDefault="003A52AB" w:rsidP="009F2A7A">
      <w:pPr>
        <w:rPr>
          <w:rFonts w:ascii="Times New Roman" w:hAnsi="Times New Roman"/>
          <w:sz w:val="22"/>
          <w:szCs w:val="22"/>
        </w:rPr>
      </w:pPr>
      <w:r w:rsidRPr="00F238C5">
        <w:rPr>
          <w:rFonts w:ascii="Times New Roman" w:hAnsi="Times New Roman"/>
          <w:b/>
          <w:sz w:val="22"/>
          <w:szCs w:val="22"/>
        </w:rPr>
        <w:t>Project specific objectives are:</w:t>
      </w:r>
      <w:r w:rsidRPr="003A52AB">
        <w:rPr>
          <w:rFonts w:ascii="Times New Roman" w:hAnsi="Times New Roman"/>
          <w:sz w:val="22"/>
          <w:szCs w:val="22"/>
        </w:rPr>
        <w:t xml:space="preserve"> to strengthen the awareness of sustainable and responsible tourism development in the border region; to foster recognition of the destination by joint collaborating actions exploring the natural, cultural and historical resources; to enhance the cultural interaction and networking among local communities; to create an interactive environment for collaboration and capacity building activities in the tourism and supporting industries.</w:t>
      </w:r>
    </w:p>
    <w:p w:rsidR="00D81857" w:rsidRPr="0063749B" w:rsidRDefault="00D81857" w:rsidP="009D2CAF">
      <w:pPr>
        <w:pStyle w:val="21"/>
      </w:pPr>
      <w:bookmarkStart w:id="8" w:name="_Toc424210162"/>
      <w:r w:rsidRPr="0063749B">
        <w:t>Purpose</w:t>
      </w:r>
      <w:bookmarkEnd w:id="8"/>
    </w:p>
    <w:p w:rsidR="00D81857" w:rsidRPr="000B1422" w:rsidRDefault="00D81857" w:rsidP="00A4001B">
      <w:pPr>
        <w:keepNext/>
        <w:keepLines/>
        <w:rPr>
          <w:rFonts w:ascii="Times New Roman" w:hAnsi="Times New Roman"/>
          <w:sz w:val="22"/>
          <w:szCs w:val="22"/>
        </w:rPr>
      </w:pPr>
      <w:r w:rsidRPr="000B1422">
        <w:rPr>
          <w:rFonts w:ascii="Times New Roman" w:hAnsi="Times New Roman"/>
          <w:sz w:val="22"/>
          <w:szCs w:val="22"/>
        </w:rPr>
        <w:t>The purpose</w:t>
      </w:r>
      <w:r w:rsidR="000B1422" w:rsidRPr="000B1422">
        <w:rPr>
          <w:rFonts w:ascii="Times New Roman" w:hAnsi="Times New Roman"/>
          <w:sz w:val="22"/>
          <w:szCs w:val="22"/>
        </w:rPr>
        <w:t xml:space="preserve"> </w:t>
      </w:r>
      <w:r w:rsidRPr="000B1422">
        <w:rPr>
          <w:rFonts w:ascii="Times New Roman" w:hAnsi="Times New Roman"/>
          <w:sz w:val="22"/>
          <w:szCs w:val="22"/>
        </w:rPr>
        <w:t>of this contract is as follows:</w:t>
      </w:r>
    </w:p>
    <w:p w:rsidR="00D81857" w:rsidRDefault="000B1422" w:rsidP="003F7140">
      <w:pPr>
        <w:pStyle w:val="a0"/>
        <w:keepNext/>
        <w:keepLines/>
        <w:numPr>
          <w:ilvl w:val="0"/>
          <w:numId w:val="0"/>
        </w:numPr>
        <w:spacing w:after="120"/>
        <w:rPr>
          <w:sz w:val="22"/>
          <w:szCs w:val="22"/>
        </w:rPr>
      </w:pPr>
      <w:r w:rsidRPr="00C36844">
        <w:rPr>
          <w:sz w:val="22"/>
          <w:szCs w:val="22"/>
          <w:lang w:val="en-US"/>
        </w:rPr>
        <w:t xml:space="preserve">The purpose of this contract is providing service for </w:t>
      </w:r>
      <w:r w:rsidR="003F7140" w:rsidRPr="00C36844">
        <w:rPr>
          <w:sz w:val="22"/>
          <w:szCs w:val="22"/>
          <w:lang w:val="en-US"/>
        </w:rPr>
        <w:t xml:space="preserve">conducting </w:t>
      </w:r>
      <w:r w:rsidRPr="00C36844">
        <w:rPr>
          <w:sz w:val="22"/>
          <w:szCs w:val="22"/>
          <w:lang w:val="en-US"/>
        </w:rPr>
        <w:t xml:space="preserve">of events </w:t>
      </w:r>
      <w:r w:rsidRPr="00C36844">
        <w:rPr>
          <w:sz w:val="22"/>
          <w:szCs w:val="22"/>
          <w:lang w:val="en-US" w:eastAsia="en-GB"/>
        </w:rPr>
        <w:t>planned by</w:t>
      </w:r>
      <w:r w:rsidR="008F1ABF" w:rsidRPr="00C36844">
        <w:rPr>
          <w:sz w:val="22"/>
          <w:szCs w:val="22"/>
          <w:lang w:val="en-US" w:eastAsia="en-GB"/>
        </w:rPr>
        <w:t xml:space="preserve"> the Municipality of Vratsa (PP3</w:t>
      </w:r>
      <w:r w:rsidRPr="00C36844">
        <w:rPr>
          <w:sz w:val="22"/>
          <w:szCs w:val="22"/>
          <w:lang w:val="en-US" w:eastAsia="en-GB"/>
        </w:rPr>
        <w:t xml:space="preserve">) within project </w:t>
      </w:r>
      <w:r w:rsidRPr="00C36844">
        <w:rPr>
          <w:sz w:val="22"/>
          <w:szCs w:val="22"/>
          <w:lang w:val="bg-BG"/>
        </w:rPr>
        <w:t>CB007.2.13.225</w:t>
      </w:r>
      <w:r w:rsidRPr="00C36844">
        <w:rPr>
          <w:sz w:val="22"/>
          <w:szCs w:val="22"/>
        </w:rPr>
        <w:t xml:space="preserve"> </w:t>
      </w:r>
      <w:r w:rsidRPr="00C36844">
        <w:rPr>
          <w:bCs/>
          <w:sz w:val="22"/>
          <w:szCs w:val="22"/>
        </w:rPr>
        <w:t>„</w:t>
      </w:r>
      <w:proofErr w:type="spellStart"/>
      <w:r w:rsidRPr="00C36844">
        <w:rPr>
          <w:bCs/>
          <w:sz w:val="22"/>
          <w:szCs w:val="22"/>
        </w:rPr>
        <w:t>QuesTour</w:t>
      </w:r>
      <w:proofErr w:type="spellEnd"/>
      <w:r w:rsidRPr="00C36844">
        <w:rPr>
          <w:bCs/>
          <w:sz w:val="22"/>
          <w:szCs w:val="22"/>
        </w:rPr>
        <w:t xml:space="preserve"> - </w:t>
      </w:r>
      <w:proofErr w:type="spellStart"/>
      <w:r w:rsidRPr="00C36844">
        <w:rPr>
          <w:bCs/>
          <w:sz w:val="22"/>
          <w:szCs w:val="22"/>
        </w:rPr>
        <w:t>Valorization</w:t>
      </w:r>
      <w:proofErr w:type="spellEnd"/>
      <w:r w:rsidRPr="00C36844">
        <w:rPr>
          <w:bCs/>
          <w:sz w:val="22"/>
          <w:szCs w:val="22"/>
        </w:rPr>
        <w:t xml:space="preserve"> and capitalization of unexplored tourism cultural and historical routes in the cross-border region Bulgaria-Serbia</w:t>
      </w:r>
      <w:r w:rsidRPr="00C36844">
        <w:rPr>
          <w:sz w:val="22"/>
          <w:szCs w:val="22"/>
        </w:rPr>
        <w:t>”.</w:t>
      </w:r>
    </w:p>
    <w:p w:rsidR="00D81857" w:rsidRPr="0063749B" w:rsidRDefault="00D81857" w:rsidP="009D2CAF">
      <w:pPr>
        <w:pStyle w:val="21"/>
      </w:pPr>
      <w:bookmarkStart w:id="9" w:name="_Toc424210163"/>
      <w:r w:rsidRPr="0063749B">
        <w:t xml:space="preserve">Results to be achieved by the </w:t>
      </w:r>
      <w:r w:rsidR="00E21553">
        <w:t>c</w:t>
      </w:r>
      <w:r w:rsidR="00320C07">
        <w:t>ontractor</w:t>
      </w:r>
      <w:bookmarkEnd w:id="9"/>
    </w:p>
    <w:p w:rsidR="00D81857" w:rsidRPr="0063749B" w:rsidRDefault="000B1422" w:rsidP="000B1422">
      <w:pPr>
        <w:pStyle w:val="a0"/>
        <w:numPr>
          <w:ilvl w:val="0"/>
          <w:numId w:val="0"/>
        </w:numPr>
      </w:pPr>
      <w:r w:rsidRPr="00DA50A3">
        <w:rPr>
          <w:sz w:val="22"/>
          <w:szCs w:val="22"/>
          <w:lang w:eastAsia="en-GB"/>
        </w:rPr>
        <w:t xml:space="preserve">The Contractor should successfully </w:t>
      </w:r>
      <w:r w:rsidR="00DA50A3" w:rsidRPr="00DA50A3">
        <w:rPr>
          <w:sz w:val="22"/>
          <w:szCs w:val="22"/>
          <w:lang w:eastAsia="en-GB"/>
        </w:rPr>
        <w:t xml:space="preserve">conduct the </w:t>
      </w:r>
      <w:r w:rsidRPr="00DA50A3">
        <w:rPr>
          <w:sz w:val="22"/>
          <w:szCs w:val="22"/>
          <w:lang w:eastAsia="en-GB"/>
        </w:rPr>
        <w:t>events planned by the Contracting Authority, according to the specific requirements detailed in section 4 of this document and should submit the required reports, described in section 7.</w:t>
      </w:r>
    </w:p>
    <w:p w:rsidR="00D81857" w:rsidRPr="0063749B" w:rsidRDefault="00D81857" w:rsidP="008A65FE">
      <w:pPr>
        <w:pStyle w:val="1"/>
      </w:pPr>
      <w:bookmarkStart w:id="10" w:name="_Toc424210164"/>
      <w:r w:rsidRPr="0063749B">
        <w:lastRenderedPageBreak/>
        <w:t>ASSUMPTIONS &amp; RISKS</w:t>
      </w:r>
      <w:bookmarkEnd w:id="10"/>
    </w:p>
    <w:p w:rsidR="00D81857" w:rsidRPr="0063749B" w:rsidRDefault="00D81857" w:rsidP="009D2CAF">
      <w:pPr>
        <w:pStyle w:val="21"/>
      </w:pPr>
      <w:bookmarkStart w:id="11" w:name="_Toc424210165"/>
      <w:r w:rsidRPr="0063749B">
        <w:t>Assumptions underlying the project</w:t>
      </w:r>
      <w:bookmarkEnd w:id="11"/>
    </w:p>
    <w:p w:rsidR="00735849" w:rsidRPr="00BD5F53" w:rsidRDefault="00735849" w:rsidP="00735849">
      <w:pPr>
        <w:rPr>
          <w:rFonts w:ascii="Times New Roman" w:hAnsi="Times New Roman"/>
          <w:color w:val="000000"/>
          <w:sz w:val="22"/>
          <w:szCs w:val="22"/>
        </w:rPr>
      </w:pPr>
      <w:r w:rsidRPr="00BD5F53">
        <w:rPr>
          <w:rFonts w:ascii="Times New Roman" w:hAnsi="Times New Roman"/>
          <w:color w:val="000000"/>
          <w:sz w:val="22"/>
          <w:szCs w:val="22"/>
        </w:rPr>
        <w:t xml:space="preserve">The implementation of the current contract will support </w:t>
      </w:r>
      <w:r w:rsidR="000F05DC" w:rsidRPr="00BD5F53">
        <w:rPr>
          <w:rFonts w:ascii="Times New Roman" w:hAnsi="Times New Roman"/>
          <w:color w:val="000000"/>
          <w:sz w:val="22"/>
          <w:szCs w:val="22"/>
        </w:rPr>
        <w:t>Municipality of Vratsa</w:t>
      </w:r>
      <w:r w:rsidRPr="00BD5F53">
        <w:rPr>
          <w:rFonts w:ascii="Times New Roman" w:hAnsi="Times New Roman"/>
          <w:color w:val="000000"/>
          <w:sz w:val="22"/>
          <w:szCs w:val="22"/>
        </w:rPr>
        <w:t xml:space="preserve"> in the implementation process of the project “</w:t>
      </w:r>
      <w:proofErr w:type="spellStart"/>
      <w:r w:rsidR="000F05DC" w:rsidRPr="00BD5F53">
        <w:rPr>
          <w:rFonts w:ascii="Times New Roman" w:hAnsi="Times New Roman"/>
          <w:color w:val="000000"/>
          <w:sz w:val="22"/>
          <w:szCs w:val="22"/>
        </w:rPr>
        <w:t>QuesTour</w:t>
      </w:r>
      <w:proofErr w:type="spellEnd"/>
      <w:r w:rsidR="000F05DC" w:rsidRPr="00BD5F53">
        <w:rPr>
          <w:rFonts w:ascii="Times New Roman" w:hAnsi="Times New Roman"/>
          <w:color w:val="000000"/>
          <w:sz w:val="22"/>
          <w:szCs w:val="22"/>
        </w:rPr>
        <w:t xml:space="preserve"> - </w:t>
      </w:r>
      <w:proofErr w:type="spellStart"/>
      <w:r w:rsidR="000F05DC" w:rsidRPr="00BD5F53">
        <w:rPr>
          <w:rFonts w:ascii="Times New Roman" w:hAnsi="Times New Roman"/>
          <w:color w:val="000000"/>
          <w:sz w:val="22"/>
          <w:szCs w:val="22"/>
        </w:rPr>
        <w:t>Valorization</w:t>
      </w:r>
      <w:proofErr w:type="spellEnd"/>
      <w:r w:rsidR="000F05DC" w:rsidRPr="00BD5F53">
        <w:rPr>
          <w:rFonts w:ascii="Times New Roman" w:hAnsi="Times New Roman"/>
          <w:color w:val="000000"/>
          <w:sz w:val="22"/>
          <w:szCs w:val="22"/>
        </w:rPr>
        <w:t xml:space="preserve"> and capitalization of unexplored tourism cultural and historical routes in the cross-border region Bulgaria-Serbia</w:t>
      </w:r>
      <w:r w:rsidRPr="00BD5F53">
        <w:rPr>
          <w:rFonts w:ascii="Times New Roman" w:hAnsi="Times New Roman"/>
          <w:color w:val="000000"/>
          <w:sz w:val="22"/>
          <w:szCs w:val="22"/>
        </w:rPr>
        <w:t>”, and will assure compliance with the EU regulations. The following assumptions can be made in order to reduce the risks related to delay or non-realization of the activities, subject to this Terms of Reference:</w:t>
      </w:r>
    </w:p>
    <w:p w:rsidR="00735849" w:rsidRPr="00735849" w:rsidRDefault="00735849" w:rsidP="00735849">
      <w:pPr>
        <w:rPr>
          <w:rFonts w:ascii="Times New Roman" w:hAnsi="Times New Roman"/>
          <w:sz w:val="22"/>
          <w:szCs w:val="22"/>
        </w:rPr>
      </w:pPr>
      <w:r w:rsidRPr="00735849">
        <w:rPr>
          <w:rFonts w:ascii="Times New Roman" w:hAnsi="Times New Roman"/>
          <w:sz w:val="22"/>
          <w:szCs w:val="22"/>
        </w:rPr>
        <w:t>•</w:t>
      </w:r>
      <w:r w:rsidRPr="00735849">
        <w:rPr>
          <w:rFonts w:ascii="Times New Roman" w:hAnsi="Times New Roman"/>
          <w:sz w:val="22"/>
          <w:szCs w:val="22"/>
        </w:rPr>
        <w:tab/>
        <w:t>Clear understanding of the contract purpose and tasks on behalf of the Contractor;</w:t>
      </w:r>
    </w:p>
    <w:p w:rsidR="00735849" w:rsidRPr="00735849" w:rsidRDefault="00735849" w:rsidP="00735849">
      <w:pPr>
        <w:rPr>
          <w:rFonts w:ascii="Times New Roman" w:hAnsi="Times New Roman"/>
          <w:sz w:val="22"/>
          <w:szCs w:val="22"/>
        </w:rPr>
      </w:pPr>
      <w:r w:rsidRPr="00735849">
        <w:rPr>
          <w:rFonts w:ascii="Times New Roman" w:hAnsi="Times New Roman"/>
          <w:sz w:val="22"/>
          <w:szCs w:val="22"/>
        </w:rPr>
        <w:t>•</w:t>
      </w:r>
      <w:r w:rsidRPr="00735849">
        <w:rPr>
          <w:rFonts w:ascii="Times New Roman" w:hAnsi="Times New Roman"/>
          <w:sz w:val="22"/>
          <w:szCs w:val="22"/>
        </w:rPr>
        <w:tab/>
        <w:t>Full cooperation between the Contracting Authority and the Contractor in view to fulfil the tasks on time, with high quality and within the budget limitation;</w:t>
      </w:r>
    </w:p>
    <w:p w:rsidR="00D81857" w:rsidRPr="0063749B" w:rsidRDefault="00735849" w:rsidP="008D141B">
      <w:pPr>
        <w:rPr>
          <w:rFonts w:ascii="Times New Roman" w:hAnsi="Times New Roman"/>
          <w:sz w:val="22"/>
          <w:szCs w:val="22"/>
        </w:rPr>
      </w:pPr>
      <w:r w:rsidRPr="00735849">
        <w:rPr>
          <w:rFonts w:ascii="Times New Roman" w:hAnsi="Times New Roman"/>
          <w:sz w:val="22"/>
          <w:szCs w:val="22"/>
        </w:rPr>
        <w:t>•</w:t>
      </w:r>
      <w:r w:rsidRPr="00735849">
        <w:rPr>
          <w:rFonts w:ascii="Times New Roman" w:hAnsi="Times New Roman"/>
          <w:sz w:val="22"/>
          <w:szCs w:val="22"/>
        </w:rPr>
        <w:tab/>
        <w:t>Timely information for the respective place and date of the events provid</w:t>
      </w:r>
      <w:r w:rsidR="00D87801">
        <w:rPr>
          <w:rFonts w:ascii="Times New Roman" w:hAnsi="Times New Roman"/>
          <w:sz w:val="22"/>
          <w:szCs w:val="22"/>
        </w:rPr>
        <w:t>ed by the Contracting Authority.</w:t>
      </w:r>
    </w:p>
    <w:p w:rsidR="00D81857" w:rsidRPr="0063749B" w:rsidRDefault="00D81857" w:rsidP="009D2CAF">
      <w:pPr>
        <w:pStyle w:val="21"/>
      </w:pPr>
      <w:bookmarkStart w:id="12" w:name="_Toc424210166"/>
      <w:r w:rsidRPr="0063749B">
        <w:t>Risks</w:t>
      </w:r>
      <w:bookmarkEnd w:id="12"/>
    </w:p>
    <w:p w:rsidR="00930032" w:rsidRPr="00930032" w:rsidRDefault="00930032" w:rsidP="00930032">
      <w:pPr>
        <w:rPr>
          <w:rFonts w:ascii="Times New Roman" w:hAnsi="Times New Roman"/>
          <w:sz w:val="22"/>
          <w:szCs w:val="22"/>
        </w:rPr>
      </w:pPr>
      <w:r w:rsidRPr="00930032">
        <w:rPr>
          <w:rFonts w:ascii="Times New Roman" w:hAnsi="Times New Roman"/>
          <w:sz w:val="22"/>
          <w:szCs w:val="22"/>
        </w:rPr>
        <w:t>Potential risks to the successful implementation of the contract include:</w:t>
      </w:r>
    </w:p>
    <w:p w:rsidR="00930032" w:rsidRPr="00930032" w:rsidRDefault="00930032" w:rsidP="00930032">
      <w:pPr>
        <w:rPr>
          <w:rFonts w:ascii="Times New Roman" w:hAnsi="Times New Roman"/>
          <w:sz w:val="22"/>
          <w:szCs w:val="22"/>
        </w:rPr>
      </w:pPr>
      <w:r w:rsidRPr="00930032">
        <w:rPr>
          <w:rFonts w:ascii="Times New Roman" w:hAnsi="Times New Roman"/>
          <w:sz w:val="22"/>
          <w:szCs w:val="22"/>
        </w:rPr>
        <w:t>3.2.1</w:t>
      </w:r>
      <w:r w:rsidRPr="00930032">
        <w:rPr>
          <w:rFonts w:ascii="Times New Roman" w:hAnsi="Times New Roman"/>
          <w:sz w:val="22"/>
          <w:szCs w:val="22"/>
        </w:rPr>
        <w:tab/>
        <w:t xml:space="preserve">Lack of communication and logistical coordination between the Contractor and the Contracting Authority. In order to avoid this risk, the Contractor should be proactive and maintain continuous contact with the relevant representatives of the Contracting Authority. Also, the Contractor must present a detailed work programme for the implementation of each task, subject to present contract.  </w:t>
      </w:r>
    </w:p>
    <w:p w:rsidR="00D81857" w:rsidRPr="00BD5F53" w:rsidRDefault="00930032" w:rsidP="008D141B">
      <w:pPr>
        <w:rPr>
          <w:rFonts w:ascii="Times New Roman" w:hAnsi="Times New Roman"/>
          <w:color w:val="000000"/>
          <w:sz w:val="22"/>
          <w:szCs w:val="22"/>
        </w:rPr>
      </w:pPr>
      <w:r w:rsidRPr="00930032">
        <w:rPr>
          <w:rFonts w:ascii="Times New Roman" w:hAnsi="Times New Roman"/>
          <w:sz w:val="22"/>
          <w:szCs w:val="22"/>
        </w:rPr>
        <w:t>3.2.2</w:t>
      </w:r>
      <w:r w:rsidRPr="00930032">
        <w:rPr>
          <w:rFonts w:ascii="Times New Roman" w:hAnsi="Times New Roman"/>
          <w:sz w:val="22"/>
          <w:szCs w:val="22"/>
        </w:rPr>
        <w:tab/>
        <w:t xml:space="preserve">Insufficient quality of the services provided by the Contractor. In order to avoid this risk the Contractor should use the most reliable and experienced staff/service providers at its disposal. </w:t>
      </w:r>
      <w:r w:rsidRPr="00BD5F53">
        <w:rPr>
          <w:rFonts w:ascii="Times New Roman" w:hAnsi="Times New Roman"/>
          <w:color w:val="000000"/>
          <w:sz w:val="22"/>
          <w:szCs w:val="22"/>
        </w:rPr>
        <w:t>Also, the Contractor must present a statement that the appointed by him sufficient ongoing s</w:t>
      </w:r>
      <w:r w:rsidRPr="00E326EE">
        <w:rPr>
          <w:rFonts w:ascii="Times New Roman" w:hAnsi="Times New Roman"/>
          <w:color w:val="000000"/>
          <w:sz w:val="22"/>
          <w:szCs w:val="22"/>
        </w:rPr>
        <w:t>taff (</w:t>
      </w:r>
      <w:r w:rsidR="00173F97" w:rsidRPr="00E326EE">
        <w:rPr>
          <w:rFonts w:ascii="Times New Roman" w:hAnsi="Times New Roman"/>
          <w:color w:val="000000"/>
          <w:sz w:val="22"/>
          <w:szCs w:val="22"/>
        </w:rPr>
        <w:t>min. seven</w:t>
      </w:r>
      <w:r w:rsidRPr="00E326EE">
        <w:rPr>
          <w:rFonts w:ascii="Times New Roman" w:hAnsi="Times New Roman"/>
          <w:color w:val="000000"/>
          <w:sz w:val="22"/>
          <w:szCs w:val="22"/>
        </w:rPr>
        <w:t xml:space="preserve"> experts</w:t>
      </w:r>
      <w:r w:rsidR="000F05DC" w:rsidRPr="00E326EE">
        <w:rPr>
          <w:rFonts w:ascii="Times New Roman" w:hAnsi="Times New Roman"/>
          <w:color w:val="000000"/>
          <w:sz w:val="22"/>
          <w:szCs w:val="22"/>
        </w:rPr>
        <w:t>)</w:t>
      </w:r>
      <w:r w:rsidRPr="00E326EE">
        <w:rPr>
          <w:rFonts w:ascii="Times New Roman" w:hAnsi="Times New Roman"/>
          <w:color w:val="000000"/>
          <w:sz w:val="22"/>
          <w:szCs w:val="22"/>
        </w:rPr>
        <w:t xml:space="preserve"> will be available for the entire period of the implementation of contract.</w:t>
      </w:r>
    </w:p>
    <w:p w:rsidR="000F05DC" w:rsidRPr="008F537A" w:rsidRDefault="000F05DC" w:rsidP="008D141B">
      <w:pPr>
        <w:rPr>
          <w:rFonts w:ascii="Times New Roman" w:hAnsi="Times New Roman"/>
          <w:sz w:val="22"/>
          <w:szCs w:val="22"/>
          <w:lang w:val="en-US"/>
        </w:rPr>
      </w:pPr>
      <w:r w:rsidRPr="00BD5F53">
        <w:rPr>
          <w:rFonts w:ascii="Times New Roman" w:hAnsi="Times New Roman"/>
          <w:color w:val="000000"/>
          <w:sz w:val="22"/>
          <w:szCs w:val="22"/>
        </w:rPr>
        <w:t xml:space="preserve">3.2.3   </w:t>
      </w:r>
      <w:r w:rsidRPr="000F05DC">
        <w:rPr>
          <w:rFonts w:ascii="Times New Roman" w:hAnsi="Times New Roman"/>
          <w:color w:val="000000"/>
          <w:sz w:val="22"/>
          <w:szCs w:val="22"/>
        </w:rPr>
        <w:t>Risk of inability to hold events subject to the contract due to a worsened pandemic situation</w:t>
      </w:r>
      <w:r w:rsidR="008F537A">
        <w:rPr>
          <w:rFonts w:ascii="Times New Roman" w:hAnsi="Times New Roman"/>
          <w:color w:val="000000"/>
          <w:sz w:val="22"/>
          <w:szCs w:val="22"/>
        </w:rPr>
        <w:t xml:space="preserve">. </w:t>
      </w:r>
      <w:r w:rsidR="008F537A" w:rsidRPr="008F537A">
        <w:rPr>
          <w:rFonts w:ascii="Times New Roman" w:hAnsi="Times New Roman"/>
          <w:sz w:val="22"/>
          <w:szCs w:val="22"/>
        </w:rPr>
        <w:t>For the implementation of the activities the risk could be overcome in strict compliance with all sanitary measures and requirements related to the prevention of</w:t>
      </w:r>
      <w:r w:rsidR="008F537A" w:rsidRPr="008F537A">
        <w:rPr>
          <w:rFonts w:ascii="Times New Roman" w:hAnsi="Times New Roman"/>
          <w:sz w:val="22"/>
          <w:szCs w:val="22"/>
          <w:lang w:val="bg-BG"/>
        </w:rPr>
        <w:t xml:space="preserve"> </w:t>
      </w:r>
      <w:r w:rsidR="008F537A" w:rsidRPr="008F537A">
        <w:rPr>
          <w:rFonts w:ascii="Times New Roman" w:hAnsi="Times New Roman"/>
          <w:sz w:val="22"/>
          <w:szCs w:val="22"/>
          <w:lang w:val="en-US"/>
        </w:rPr>
        <w:t>COVID – 19.</w:t>
      </w:r>
    </w:p>
    <w:p w:rsidR="00D81857" w:rsidRPr="0063749B" w:rsidRDefault="00D81857" w:rsidP="008A65FE">
      <w:pPr>
        <w:pStyle w:val="1"/>
      </w:pPr>
      <w:bookmarkStart w:id="13" w:name="_Toc424210167"/>
      <w:r w:rsidRPr="0063749B">
        <w:t>SCOPE OF THE WORK</w:t>
      </w:r>
      <w:bookmarkEnd w:id="13"/>
    </w:p>
    <w:p w:rsidR="00D81857" w:rsidRPr="0063749B" w:rsidRDefault="00D81857" w:rsidP="009D2CAF">
      <w:pPr>
        <w:pStyle w:val="21"/>
      </w:pPr>
      <w:bookmarkStart w:id="14" w:name="_Toc424210168"/>
      <w:r w:rsidRPr="0063749B">
        <w:t>General</w:t>
      </w:r>
      <w:bookmarkEnd w:id="14"/>
    </w:p>
    <w:p w:rsidR="00D81857" w:rsidRPr="0063749B" w:rsidRDefault="00D81857" w:rsidP="008D141B">
      <w:pPr>
        <w:pStyle w:val="31"/>
        <w:keepNext w:val="0"/>
      </w:pPr>
      <w:r w:rsidRPr="0063749B">
        <w:t xml:space="preserve">Description of the </w:t>
      </w:r>
      <w:r w:rsidR="002E468E" w:rsidRPr="0063749B">
        <w:t>assignment</w:t>
      </w:r>
    </w:p>
    <w:p w:rsidR="0009359E" w:rsidRDefault="008F537A" w:rsidP="008F537A">
      <w:pPr>
        <w:rPr>
          <w:rFonts w:ascii="Times New Roman" w:hAnsi="Times New Roman"/>
          <w:sz w:val="22"/>
          <w:szCs w:val="22"/>
        </w:rPr>
      </w:pPr>
      <w:r w:rsidRPr="00DA50A3">
        <w:rPr>
          <w:rFonts w:ascii="Times New Roman" w:hAnsi="Times New Roman"/>
          <w:sz w:val="22"/>
          <w:szCs w:val="22"/>
        </w:rPr>
        <w:t>The assignment includes all necessary services that the Contractor shall carry out for the overall organization of the events mentioned in p. 4.2. Each event has to be organized separately and on different dates and in different places on the territory of the respective partnering country</w:t>
      </w:r>
      <w:r w:rsidRPr="0009359E">
        <w:rPr>
          <w:rFonts w:ascii="Times New Roman" w:hAnsi="Times New Roman"/>
          <w:sz w:val="22"/>
          <w:szCs w:val="22"/>
        </w:rPr>
        <w:t xml:space="preserve">. For each event the Contractor will have to provide a variety of professional services, such as: </w:t>
      </w:r>
      <w:r w:rsidR="00DA50A3" w:rsidRPr="0009359E">
        <w:rPr>
          <w:rFonts w:ascii="Times New Roman" w:hAnsi="Times New Roman"/>
          <w:sz w:val="22"/>
          <w:szCs w:val="22"/>
        </w:rPr>
        <w:t>Trainers</w:t>
      </w:r>
      <w:r w:rsidR="00DA50A3">
        <w:rPr>
          <w:rFonts w:ascii="Times New Roman" w:hAnsi="Times New Roman"/>
          <w:sz w:val="22"/>
          <w:szCs w:val="22"/>
        </w:rPr>
        <w:t xml:space="preserve"> or lecturers, </w:t>
      </w:r>
      <w:r w:rsidR="00DA50A3" w:rsidRPr="00DA50A3">
        <w:rPr>
          <w:rFonts w:ascii="Times New Roman" w:hAnsi="Times New Roman"/>
          <w:sz w:val="22"/>
          <w:szCs w:val="22"/>
        </w:rPr>
        <w:t>Moderator</w:t>
      </w:r>
      <w:r w:rsidR="00DA50A3">
        <w:rPr>
          <w:rFonts w:ascii="Times New Roman" w:hAnsi="Times New Roman"/>
          <w:sz w:val="22"/>
          <w:szCs w:val="22"/>
        </w:rPr>
        <w:t xml:space="preserve"> and </w:t>
      </w:r>
      <w:r w:rsidR="00DA50A3" w:rsidRPr="00DA50A3">
        <w:rPr>
          <w:rFonts w:ascii="Times New Roman" w:hAnsi="Times New Roman"/>
          <w:sz w:val="22"/>
          <w:szCs w:val="22"/>
        </w:rPr>
        <w:t>Interpreters</w:t>
      </w:r>
      <w:r w:rsidR="0009359E">
        <w:rPr>
          <w:rFonts w:ascii="Times New Roman" w:hAnsi="Times New Roman"/>
          <w:sz w:val="22"/>
          <w:szCs w:val="22"/>
        </w:rPr>
        <w:t xml:space="preserve">. </w:t>
      </w:r>
    </w:p>
    <w:p w:rsidR="00DA50A3" w:rsidRDefault="0009359E" w:rsidP="008F537A">
      <w:pPr>
        <w:rPr>
          <w:rFonts w:ascii="Times New Roman" w:hAnsi="Times New Roman"/>
          <w:sz w:val="22"/>
          <w:szCs w:val="22"/>
        </w:rPr>
      </w:pPr>
      <w:r w:rsidRPr="0009359E">
        <w:rPr>
          <w:rFonts w:ascii="Times New Roman" w:hAnsi="Times New Roman"/>
          <w:sz w:val="22"/>
          <w:szCs w:val="22"/>
        </w:rPr>
        <w:t>The exact dates and places in the events listed below will be determined by the Contracting Authority in good time before each event so that the Contractor can provide the relevant experts.</w:t>
      </w:r>
    </w:p>
    <w:p w:rsidR="0009359E" w:rsidRDefault="0009359E" w:rsidP="008D141B">
      <w:pPr>
        <w:pStyle w:val="31"/>
        <w:keepNext w:val="0"/>
      </w:pPr>
    </w:p>
    <w:p w:rsidR="00D81857" w:rsidRPr="0063749B" w:rsidRDefault="00D81857" w:rsidP="008D141B">
      <w:pPr>
        <w:pStyle w:val="31"/>
        <w:keepNext w:val="0"/>
      </w:pPr>
      <w:r w:rsidRPr="0063749B">
        <w:lastRenderedPageBreak/>
        <w:t>Geographical area to be covered</w:t>
      </w:r>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8F537A" w:rsidRPr="008F537A">
        <w:rPr>
          <w:rFonts w:ascii="Times New Roman" w:hAnsi="Times New Roman"/>
          <w:sz w:val="22"/>
          <w:szCs w:val="22"/>
        </w:rPr>
        <w:t>The eligible area is the Bulgaria – Serbia cross-border region</w:t>
      </w:r>
      <w:r w:rsidR="008F537A">
        <w:rPr>
          <w:rFonts w:ascii="Times New Roman" w:hAnsi="Times New Roman"/>
          <w:sz w:val="22"/>
          <w:szCs w:val="22"/>
        </w:rPr>
        <w:t>.</w:t>
      </w:r>
    </w:p>
    <w:p w:rsidR="00D81857" w:rsidRPr="0063749B" w:rsidRDefault="00D81857" w:rsidP="008D141B">
      <w:pPr>
        <w:pStyle w:val="31"/>
        <w:keepNext w:val="0"/>
      </w:pPr>
      <w:r w:rsidRPr="0063749B">
        <w:t>Target groups</w:t>
      </w:r>
    </w:p>
    <w:p w:rsidR="005F2974" w:rsidRDefault="00D34AC2" w:rsidP="008D141B">
      <w:pPr>
        <w:rPr>
          <w:rFonts w:ascii="Times New Roman" w:hAnsi="Times New Roman"/>
          <w:color w:val="000000"/>
          <w:sz w:val="24"/>
          <w:szCs w:val="24"/>
          <w:shd w:val="clear" w:color="auto" w:fill="FFFFFF"/>
        </w:rPr>
      </w:pPr>
      <w:r w:rsidRPr="00BD5F53">
        <w:rPr>
          <w:rFonts w:ascii="Times New Roman" w:hAnsi="Times New Roman"/>
          <w:color w:val="000000"/>
          <w:sz w:val="24"/>
          <w:szCs w:val="24"/>
          <w:shd w:val="clear" w:color="auto" w:fill="FFFFFF"/>
        </w:rPr>
        <w:t xml:space="preserve">Residents of the cross-border region; </w:t>
      </w:r>
    </w:p>
    <w:p w:rsidR="005F2974" w:rsidRDefault="00D34AC2" w:rsidP="008D141B">
      <w:pPr>
        <w:rPr>
          <w:rFonts w:ascii="Times New Roman" w:hAnsi="Times New Roman"/>
          <w:color w:val="000000"/>
          <w:sz w:val="24"/>
          <w:szCs w:val="24"/>
          <w:shd w:val="clear" w:color="auto" w:fill="FFFFFF"/>
        </w:rPr>
      </w:pPr>
      <w:r w:rsidRPr="00BD5F53">
        <w:rPr>
          <w:rFonts w:ascii="Times New Roman" w:hAnsi="Times New Roman"/>
          <w:color w:val="000000"/>
          <w:sz w:val="24"/>
          <w:szCs w:val="24"/>
          <w:shd w:val="clear" w:color="auto" w:fill="FFFFFF"/>
        </w:rPr>
        <w:t>Tourist enterprise</w:t>
      </w:r>
      <w:r w:rsidR="00341B9E">
        <w:rPr>
          <w:rFonts w:ascii="Times New Roman" w:hAnsi="Times New Roman"/>
          <w:color w:val="000000"/>
          <w:sz w:val="24"/>
          <w:szCs w:val="24"/>
          <w:shd w:val="clear" w:color="auto" w:fill="FFFFFF"/>
        </w:rPr>
        <w:t>s/establishments in the region;</w:t>
      </w:r>
      <w:r w:rsidR="00117BF0">
        <w:rPr>
          <w:rFonts w:ascii="Times New Roman" w:hAnsi="Times New Roman"/>
          <w:color w:val="000000"/>
          <w:sz w:val="24"/>
          <w:szCs w:val="24"/>
          <w:shd w:val="clear" w:color="auto" w:fill="FFFFFF"/>
        </w:rPr>
        <w:t xml:space="preserve"> </w:t>
      </w:r>
    </w:p>
    <w:p w:rsidR="00D81857" w:rsidRPr="00341B9E" w:rsidRDefault="00D34AC2" w:rsidP="008D141B">
      <w:pPr>
        <w:rPr>
          <w:rFonts w:ascii="Times New Roman" w:hAnsi="Times New Roman"/>
          <w:color w:val="000000"/>
          <w:sz w:val="24"/>
          <w:szCs w:val="24"/>
          <w:shd w:val="clear" w:color="auto" w:fill="FFFFFF"/>
        </w:rPr>
      </w:pPr>
      <w:r w:rsidRPr="00BD5F53">
        <w:rPr>
          <w:rFonts w:ascii="Times New Roman" w:hAnsi="Times New Roman"/>
          <w:color w:val="000000"/>
          <w:sz w:val="24"/>
          <w:szCs w:val="24"/>
          <w:shd w:val="clear" w:color="auto" w:fill="FFFFFF"/>
        </w:rPr>
        <w:t>Youth organisations</w:t>
      </w:r>
    </w:p>
    <w:p w:rsidR="00D81857" w:rsidRPr="0063749B" w:rsidRDefault="00D81857" w:rsidP="009D2CAF">
      <w:pPr>
        <w:pStyle w:val="21"/>
      </w:pPr>
      <w:bookmarkStart w:id="15" w:name="_Ref20657225"/>
      <w:bookmarkStart w:id="16" w:name="_Toc424210169"/>
      <w:r w:rsidRPr="0063749B">
        <w:t xml:space="preserve">Specific </w:t>
      </w:r>
      <w:r w:rsidR="00CA7163">
        <w:t>work</w:t>
      </w:r>
      <w:bookmarkEnd w:id="15"/>
      <w:bookmarkEnd w:id="16"/>
    </w:p>
    <w:p w:rsidR="00341B9E" w:rsidRPr="00375D6F" w:rsidRDefault="00341B9E" w:rsidP="005C3E88">
      <w:pPr>
        <w:pStyle w:val="Default"/>
        <w:pBdr>
          <w:top w:val="single" w:sz="4" w:space="1" w:color="auto"/>
          <w:left w:val="single" w:sz="4" w:space="4" w:color="auto"/>
          <w:bottom w:val="single" w:sz="4" w:space="1" w:color="auto"/>
          <w:right w:val="single" w:sz="4" w:space="4" w:color="auto"/>
        </w:pBdr>
        <w:shd w:val="clear" w:color="auto" w:fill="BDD6EE"/>
        <w:jc w:val="center"/>
        <w:rPr>
          <w:rFonts w:ascii="Trebuchet MS" w:hAnsi="Trebuchet MS"/>
          <w:b/>
          <w:i/>
          <w:sz w:val="22"/>
          <w:szCs w:val="22"/>
          <w:u w:val="single"/>
          <w:lang w:val="en-US"/>
        </w:rPr>
      </w:pPr>
      <w:r w:rsidRPr="00375D6F">
        <w:rPr>
          <w:b/>
          <w:sz w:val="22"/>
          <w:szCs w:val="22"/>
          <w:lang w:val="en-US"/>
        </w:rPr>
        <w:t>Task 1:</w:t>
      </w:r>
    </w:p>
    <w:p w:rsidR="00341B9E" w:rsidRPr="008D74EB" w:rsidRDefault="00AA54EA" w:rsidP="005C3E88">
      <w:pPr>
        <w:pStyle w:val="Default"/>
        <w:pBdr>
          <w:top w:val="single" w:sz="4" w:space="1" w:color="auto"/>
          <w:left w:val="single" w:sz="4" w:space="4" w:color="auto"/>
          <w:bottom w:val="single" w:sz="4" w:space="1" w:color="auto"/>
          <w:right w:val="single" w:sz="4" w:space="4" w:color="auto"/>
        </w:pBdr>
        <w:shd w:val="clear" w:color="auto" w:fill="BDD6EE"/>
        <w:jc w:val="center"/>
        <w:rPr>
          <w:b/>
          <w:sz w:val="22"/>
          <w:szCs w:val="22"/>
          <w:lang w:val="en-US"/>
        </w:rPr>
      </w:pPr>
      <w:r>
        <w:rPr>
          <w:b/>
          <w:sz w:val="22"/>
          <w:szCs w:val="22"/>
          <w:lang w:val="en-US"/>
        </w:rPr>
        <w:t xml:space="preserve">Provision of moderating </w:t>
      </w:r>
      <w:r w:rsidRPr="00AA54EA">
        <w:rPr>
          <w:b/>
          <w:sz w:val="22"/>
          <w:szCs w:val="22"/>
          <w:lang w:val="en-US"/>
        </w:rPr>
        <w:t xml:space="preserve">and interpretation services during the </w:t>
      </w:r>
      <w:r w:rsidR="007677C7" w:rsidRPr="008D74EB">
        <w:rPr>
          <w:b/>
          <w:sz w:val="22"/>
          <w:szCs w:val="22"/>
          <w:lang w:val="en-US"/>
        </w:rPr>
        <w:t>“</w:t>
      </w:r>
      <w:proofErr w:type="spellStart"/>
      <w:r w:rsidR="007677C7" w:rsidRPr="008D74EB">
        <w:rPr>
          <w:b/>
          <w:sz w:val="22"/>
          <w:szCs w:val="22"/>
          <w:lang w:val="en-US"/>
        </w:rPr>
        <w:t>QuesTour</w:t>
      </w:r>
      <w:proofErr w:type="spellEnd"/>
      <w:r w:rsidR="007677C7" w:rsidRPr="008D74EB">
        <w:rPr>
          <w:b/>
          <w:sz w:val="22"/>
          <w:szCs w:val="22"/>
          <w:lang w:val="en-US"/>
        </w:rPr>
        <w:t>” design competition for young people</w:t>
      </w:r>
    </w:p>
    <w:p w:rsidR="00AB06F1" w:rsidRDefault="00AB06F1" w:rsidP="00341B9E">
      <w:pPr>
        <w:pStyle w:val="Default"/>
        <w:jc w:val="both"/>
        <w:rPr>
          <w:b/>
          <w:sz w:val="22"/>
          <w:szCs w:val="22"/>
          <w:u w:val="single"/>
          <w:lang w:val="en-US"/>
        </w:rPr>
      </w:pPr>
    </w:p>
    <w:p w:rsidR="00E9543D" w:rsidRPr="006B2A2E" w:rsidRDefault="00E9543D" w:rsidP="00341B9E">
      <w:pPr>
        <w:pStyle w:val="Default"/>
        <w:jc w:val="both"/>
        <w:rPr>
          <w:color w:val="auto"/>
          <w:sz w:val="22"/>
          <w:szCs w:val="22"/>
          <w:lang w:val="en-US"/>
        </w:rPr>
      </w:pPr>
      <w:r w:rsidRPr="006B2A2E">
        <w:rPr>
          <w:color w:val="auto"/>
          <w:sz w:val="22"/>
          <w:szCs w:val="22"/>
          <w:lang w:val="en-US"/>
        </w:rPr>
        <w:t xml:space="preserve">The activity aims building awareness on the values of the CB natural, historical and cultural heritage and the involvement of the young people from the border region with the development of sustainable CB tourism products based on the common resources. The competition will be based on design thinking approach and will encourage the youngsters (aged 16-29) (10 SR, 10 BG) from both countries of CBR to develop a joint tour using the resources under the project – </w:t>
      </w:r>
      <w:r w:rsidR="006B2A2E" w:rsidRPr="006B2A2E">
        <w:rPr>
          <w:color w:val="auto"/>
          <w:sz w:val="22"/>
          <w:szCs w:val="22"/>
          <w:lang w:val="en-US"/>
        </w:rPr>
        <w:t>Business Model Generator (BMG) for sustainable use of the potential of natural and cultural heritage resources in the border region by involvement of local stakeholders</w:t>
      </w:r>
      <w:r w:rsidRPr="006B2A2E">
        <w:rPr>
          <w:color w:val="auto"/>
          <w:sz w:val="22"/>
          <w:szCs w:val="22"/>
          <w:lang w:val="en-US"/>
        </w:rPr>
        <w:t xml:space="preserve">, </w:t>
      </w:r>
      <w:r w:rsidR="006B2A2E" w:rsidRPr="006B2A2E">
        <w:rPr>
          <w:color w:val="auto"/>
          <w:sz w:val="22"/>
          <w:szCs w:val="22"/>
          <w:lang w:val="en-US"/>
        </w:rPr>
        <w:t>Datasheets (DS) “Heritage” – at least 100 entries covering the entire border region</w:t>
      </w:r>
      <w:r w:rsidRPr="006B2A2E">
        <w:rPr>
          <w:color w:val="auto"/>
          <w:sz w:val="22"/>
          <w:szCs w:val="22"/>
          <w:lang w:val="en-US"/>
        </w:rPr>
        <w:t xml:space="preserve">, </w:t>
      </w:r>
      <w:proofErr w:type="spellStart"/>
      <w:r w:rsidRPr="006B2A2E">
        <w:rPr>
          <w:color w:val="auto"/>
          <w:sz w:val="22"/>
          <w:szCs w:val="22"/>
          <w:lang w:val="en-US"/>
        </w:rPr>
        <w:t>QuesTour</w:t>
      </w:r>
      <w:proofErr w:type="spellEnd"/>
      <w:r w:rsidRPr="006B2A2E">
        <w:rPr>
          <w:color w:val="auto"/>
          <w:sz w:val="22"/>
          <w:szCs w:val="22"/>
          <w:lang w:val="en-US"/>
        </w:rPr>
        <w:t xml:space="preserve">-platform, pilot Quest Tour scenarios. </w:t>
      </w:r>
    </w:p>
    <w:p w:rsidR="00AB06F1" w:rsidRPr="006B2A2E" w:rsidRDefault="00F60258" w:rsidP="00341B9E">
      <w:pPr>
        <w:pStyle w:val="Default"/>
        <w:jc w:val="both"/>
        <w:rPr>
          <w:color w:val="auto"/>
          <w:sz w:val="22"/>
          <w:szCs w:val="22"/>
          <w:lang w:val="en-US"/>
        </w:rPr>
      </w:pPr>
      <w:r w:rsidRPr="006B2A2E">
        <w:rPr>
          <w:color w:val="auto"/>
          <w:sz w:val="22"/>
          <w:szCs w:val="22"/>
          <w:lang w:val="en-US"/>
        </w:rPr>
        <w:t>The conduct of the competition will be in accordance with a methodology on the competition developed by the project partners.</w:t>
      </w:r>
    </w:p>
    <w:p w:rsidR="00F60258" w:rsidRPr="006B2A2E" w:rsidRDefault="00946607" w:rsidP="00341B9E">
      <w:pPr>
        <w:pStyle w:val="Default"/>
        <w:jc w:val="both"/>
        <w:rPr>
          <w:color w:val="auto"/>
          <w:sz w:val="22"/>
          <w:szCs w:val="22"/>
          <w:lang w:val="en-US"/>
        </w:rPr>
      </w:pPr>
      <w:r w:rsidRPr="006B2A2E">
        <w:rPr>
          <w:color w:val="auto"/>
          <w:sz w:val="22"/>
          <w:szCs w:val="22"/>
          <w:lang w:val="en-US"/>
        </w:rPr>
        <w:t>The event should be held in strict compliance with all sanitary measures and requirements related to the prevention of COVID - 19.</w:t>
      </w:r>
    </w:p>
    <w:p w:rsidR="00AA54EA" w:rsidRDefault="00AA54EA" w:rsidP="00AA54EA">
      <w:pPr>
        <w:pStyle w:val="Default"/>
        <w:jc w:val="both"/>
        <w:rPr>
          <w:b/>
          <w:sz w:val="22"/>
          <w:szCs w:val="22"/>
          <w:u w:val="single"/>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9"/>
        <w:gridCol w:w="6935"/>
      </w:tblGrid>
      <w:tr w:rsidR="00117BF0" w:rsidRPr="00DD1A37" w:rsidTr="00173F97">
        <w:tc>
          <w:tcPr>
            <w:tcW w:w="2358" w:type="dxa"/>
            <w:shd w:val="clear" w:color="auto" w:fill="auto"/>
          </w:tcPr>
          <w:p w:rsidR="00117BF0" w:rsidRPr="00DD1A37" w:rsidRDefault="00117BF0" w:rsidP="00DD1A37">
            <w:pPr>
              <w:pStyle w:val="Default"/>
              <w:jc w:val="both"/>
              <w:rPr>
                <w:b/>
                <w:sz w:val="22"/>
                <w:szCs w:val="22"/>
                <w:u w:val="single"/>
                <w:lang w:val="en-US"/>
              </w:rPr>
            </w:pPr>
            <w:r w:rsidRPr="00DD1A37">
              <w:rPr>
                <w:b/>
                <w:sz w:val="22"/>
                <w:szCs w:val="22"/>
                <w:lang w:val="en-US"/>
              </w:rPr>
              <w:t>Time (duration)/place</w:t>
            </w:r>
            <w:r w:rsidRPr="00DD1A37">
              <w:rPr>
                <w:sz w:val="22"/>
                <w:szCs w:val="22"/>
                <w:lang w:val="en-US"/>
              </w:rPr>
              <w:t>:</w:t>
            </w:r>
          </w:p>
        </w:tc>
        <w:tc>
          <w:tcPr>
            <w:tcW w:w="6936" w:type="dxa"/>
            <w:shd w:val="clear" w:color="auto" w:fill="auto"/>
          </w:tcPr>
          <w:p w:rsidR="005F2974" w:rsidRPr="00DD1A37" w:rsidRDefault="005F2974" w:rsidP="00DD1A37">
            <w:pPr>
              <w:keepNext/>
              <w:spacing w:after="0"/>
              <w:rPr>
                <w:rFonts w:ascii="Times New Roman" w:hAnsi="Times New Roman"/>
                <w:sz w:val="22"/>
                <w:szCs w:val="22"/>
                <w:lang w:val="en-US"/>
              </w:rPr>
            </w:pPr>
            <w:r w:rsidRPr="00DD1A37">
              <w:rPr>
                <w:rFonts w:ascii="Times New Roman" w:hAnsi="Times New Roman"/>
                <w:sz w:val="22"/>
                <w:szCs w:val="22"/>
                <w:lang w:val="en-US"/>
              </w:rPr>
              <w:t>Duration of the event –  1 (one) day;</w:t>
            </w:r>
          </w:p>
          <w:p w:rsidR="005F2974" w:rsidRPr="00DD1A37" w:rsidRDefault="005F2974" w:rsidP="00DD1A37">
            <w:pPr>
              <w:keepNext/>
              <w:spacing w:after="0"/>
              <w:rPr>
                <w:rFonts w:ascii="Times New Roman" w:hAnsi="Times New Roman"/>
                <w:sz w:val="22"/>
                <w:szCs w:val="22"/>
                <w:lang w:val="en-US"/>
              </w:rPr>
            </w:pPr>
            <w:r w:rsidRPr="00DD1A37">
              <w:rPr>
                <w:rFonts w:ascii="Times New Roman" w:hAnsi="Times New Roman"/>
                <w:sz w:val="22"/>
                <w:szCs w:val="22"/>
                <w:lang w:val="en-US"/>
              </w:rPr>
              <w:t>Place: Vratsa Region, Republic of Bulgaria</w:t>
            </w:r>
          </w:p>
          <w:p w:rsidR="00117BF0" w:rsidRPr="00DD1A37" w:rsidRDefault="005F2974" w:rsidP="00DD1A37">
            <w:pPr>
              <w:pStyle w:val="Default"/>
              <w:jc w:val="both"/>
              <w:rPr>
                <w:b/>
                <w:sz w:val="22"/>
                <w:szCs w:val="22"/>
                <w:u w:val="single"/>
                <w:lang w:val="en-US"/>
              </w:rPr>
            </w:pPr>
            <w:r w:rsidRPr="00DD1A37">
              <w:rPr>
                <w:sz w:val="22"/>
                <w:szCs w:val="22"/>
                <w:lang w:val="en-US"/>
              </w:rPr>
              <w:t>Time: The contr</w:t>
            </w:r>
            <w:r w:rsidR="00E334BB">
              <w:rPr>
                <w:sz w:val="22"/>
                <w:szCs w:val="22"/>
                <w:lang w:val="en-US"/>
              </w:rPr>
              <w:t>actor will be notified within 10</w:t>
            </w:r>
            <w:r w:rsidRPr="00DD1A37">
              <w:rPr>
                <w:sz w:val="22"/>
                <w:szCs w:val="22"/>
                <w:lang w:val="en-US"/>
              </w:rPr>
              <w:t xml:space="preserve"> days before the starting date of event. Rel</w:t>
            </w:r>
            <w:r w:rsidR="0009359E">
              <w:rPr>
                <w:sz w:val="22"/>
                <w:szCs w:val="22"/>
                <w:lang w:val="en-US"/>
              </w:rPr>
              <w:t>ated to this, the tenderer must</w:t>
            </w:r>
            <w:r w:rsidR="0009359E" w:rsidRPr="0009359E">
              <w:rPr>
                <w:sz w:val="22"/>
                <w:szCs w:val="22"/>
                <w:lang w:val="en-US"/>
              </w:rPr>
              <w:t xml:space="preserve"> undertake to prepare for participatio</w:t>
            </w:r>
            <w:r w:rsidR="00173F97">
              <w:rPr>
                <w:sz w:val="22"/>
                <w:szCs w:val="22"/>
                <w:lang w:val="en-US"/>
              </w:rPr>
              <w:t>n in the event after ordering/</w:t>
            </w:r>
            <w:r w:rsidR="00E334BB">
              <w:rPr>
                <w:sz w:val="22"/>
                <w:szCs w:val="22"/>
                <w:lang w:val="en-US"/>
              </w:rPr>
              <w:t>awarding 10</w:t>
            </w:r>
            <w:r w:rsidR="0009359E" w:rsidRPr="0009359E">
              <w:rPr>
                <w:sz w:val="22"/>
                <w:szCs w:val="22"/>
                <w:lang w:val="en-US"/>
              </w:rPr>
              <w:t xml:space="preserve"> days before the event by the Contracting Authority.</w:t>
            </w:r>
          </w:p>
        </w:tc>
      </w:tr>
      <w:tr w:rsidR="00DD1A37" w:rsidRPr="00DD1A37" w:rsidTr="00173F97">
        <w:tc>
          <w:tcPr>
            <w:tcW w:w="2358" w:type="dxa"/>
            <w:shd w:val="clear" w:color="auto" w:fill="auto"/>
          </w:tcPr>
          <w:p w:rsidR="005F2974" w:rsidRPr="00DD1A37" w:rsidRDefault="005F2974" w:rsidP="00DD1A37">
            <w:pPr>
              <w:pStyle w:val="Default"/>
              <w:jc w:val="both"/>
              <w:rPr>
                <w:b/>
                <w:sz w:val="22"/>
                <w:szCs w:val="22"/>
                <w:u w:val="single"/>
                <w:lang w:val="en-US"/>
              </w:rPr>
            </w:pPr>
            <w:r w:rsidRPr="00DD1A37">
              <w:rPr>
                <w:b/>
                <w:sz w:val="22"/>
                <w:szCs w:val="22"/>
                <w:lang w:val="en-US"/>
              </w:rPr>
              <w:t>Service 1.1</w:t>
            </w:r>
          </w:p>
        </w:tc>
        <w:tc>
          <w:tcPr>
            <w:tcW w:w="6936" w:type="dxa"/>
            <w:tcBorders>
              <w:top w:val="single" w:sz="4" w:space="0" w:color="auto"/>
              <w:left w:val="single" w:sz="4" w:space="0" w:color="auto"/>
              <w:bottom w:val="single" w:sz="4" w:space="0" w:color="auto"/>
              <w:right w:val="single" w:sz="4" w:space="0" w:color="auto"/>
            </w:tcBorders>
            <w:shd w:val="clear" w:color="auto" w:fill="auto"/>
          </w:tcPr>
          <w:p w:rsidR="005F2974" w:rsidRPr="00DD1A37" w:rsidRDefault="00AF1195" w:rsidP="00DD1A37">
            <w:pPr>
              <w:pStyle w:val="Default"/>
              <w:spacing w:after="169"/>
              <w:jc w:val="both"/>
              <w:rPr>
                <w:b/>
                <w:sz w:val="22"/>
                <w:szCs w:val="22"/>
                <w:lang w:val="en-US"/>
              </w:rPr>
            </w:pPr>
            <w:r>
              <w:rPr>
                <w:b/>
                <w:sz w:val="22"/>
                <w:szCs w:val="22"/>
                <w:lang w:val="en-US"/>
              </w:rPr>
              <w:t>Provision of moderating of the event</w:t>
            </w:r>
          </w:p>
        </w:tc>
      </w:tr>
      <w:tr w:rsidR="00DD1A37" w:rsidRPr="00DD1A37" w:rsidTr="00173F97">
        <w:tc>
          <w:tcPr>
            <w:tcW w:w="2358" w:type="dxa"/>
            <w:tcBorders>
              <w:top w:val="single" w:sz="4" w:space="0" w:color="auto"/>
              <w:left w:val="single" w:sz="4" w:space="0" w:color="auto"/>
              <w:bottom w:val="single" w:sz="4" w:space="0" w:color="auto"/>
              <w:right w:val="single" w:sz="4" w:space="0" w:color="auto"/>
            </w:tcBorders>
            <w:shd w:val="clear" w:color="auto" w:fill="auto"/>
          </w:tcPr>
          <w:p w:rsidR="005F2974" w:rsidRPr="00DD1A37" w:rsidRDefault="005F2974" w:rsidP="00DD1A37">
            <w:pPr>
              <w:keepNext/>
              <w:rPr>
                <w:rFonts w:ascii="Times New Roman" w:hAnsi="Times New Roman"/>
                <w:b/>
                <w:sz w:val="22"/>
                <w:szCs w:val="22"/>
                <w:lang w:val="en-US"/>
              </w:rPr>
            </w:pPr>
            <w:r w:rsidRPr="00DD1A37">
              <w:rPr>
                <w:rFonts w:ascii="Times New Roman" w:hAnsi="Times New Roman"/>
                <w:b/>
                <w:sz w:val="22"/>
                <w:szCs w:val="22"/>
                <w:lang w:val="en-US"/>
              </w:rPr>
              <w:t>Service description</w:t>
            </w:r>
          </w:p>
        </w:tc>
        <w:tc>
          <w:tcPr>
            <w:tcW w:w="6936" w:type="dxa"/>
            <w:tcBorders>
              <w:top w:val="single" w:sz="4" w:space="0" w:color="auto"/>
              <w:left w:val="single" w:sz="4" w:space="0" w:color="auto"/>
              <w:bottom w:val="single" w:sz="4" w:space="0" w:color="auto"/>
              <w:right w:val="single" w:sz="4" w:space="0" w:color="auto"/>
            </w:tcBorders>
            <w:shd w:val="clear" w:color="auto" w:fill="auto"/>
          </w:tcPr>
          <w:p w:rsidR="005F2974" w:rsidRPr="00173F97" w:rsidRDefault="00BF4200" w:rsidP="00DD1A37">
            <w:pPr>
              <w:pStyle w:val="Default"/>
              <w:spacing w:after="169"/>
              <w:jc w:val="both"/>
              <w:rPr>
                <w:sz w:val="22"/>
                <w:szCs w:val="22"/>
              </w:rPr>
            </w:pPr>
            <w:r w:rsidRPr="00BF4200">
              <w:rPr>
                <w:sz w:val="22"/>
                <w:szCs w:val="22"/>
              </w:rPr>
              <w:t>The activity envisages moderation of the whole event by one moderator. The moderator should provide logistical support to the participants in the competition. The moderator seeks feedback from the participants by conducting a pre-prepared survey. Prepares a report from the event, which becomes part / appendix to the final report of the contractor.</w:t>
            </w:r>
          </w:p>
        </w:tc>
      </w:tr>
      <w:tr w:rsidR="00764F67" w:rsidRPr="00DD1A37" w:rsidTr="00173F97">
        <w:tc>
          <w:tcPr>
            <w:tcW w:w="2358" w:type="dxa"/>
            <w:tcBorders>
              <w:top w:val="single" w:sz="4" w:space="0" w:color="auto"/>
              <w:left w:val="single" w:sz="4" w:space="0" w:color="auto"/>
              <w:bottom w:val="single" w:sz="4" w:space="0" w:color="auto"/>
              <w:right w:val="single" w:sz="4" w:space="0" w:color="auto"/>
            </w:tcBorders>
            <w:shd w:val="clear" w:color="auto" w:fill="auto"/>
          </w:tcPr>
          <w:p w:rsidR="00764F67" w:rsidRPr="00DD1A37" w:rsidRDefault="00173F97" w:rsidP="00DD1A37">
            <w:pPr>
              <w:keepNext/>
              <w:rPr>
                <w:rFonts w:ascii="Times New Roman" w:hAnsi="Times New Roman"/>
                <w:b/>
                <w:sz w:val="22"/>
                <w:szCs w:val="22"/>
                <w:lang w:val="en-US"/>
              </w:rPr>
            </w:pPr>
            <w:r w:rsidRPr="00173F97">
              <w:rPr>
                <w:rFonts w:ascii="Times New Roman" w:hAnsi="Times New Roman"/>
                <w:b/>
                <w:sz w:val="22"/>
                <w:szCs w:val="22"/>
                <w:lang w:val="en-US"/>
              </w:rPr>
              <w:t>Maximum estimated budget</w:t>
            </w:r>
          </w:p>
        </w:tc>
        <w:tc>
          <w:tcPr>
            <w:tcW w:w="6936" w:type="dxa"/>
            <w:tcBorders>
              <w:top w:val="single" w:sz="4" w:space="0" w:color="auto"/>
              <w:left w:val="single" w:sz="4" w:space="0" w:color="auto"/>
              <w:bottom w:val="single" w:sz="4" w:space="0" w:color="auto"/>
              <w:right w:val="single" w:sz="4" w:space="0" w:color="auto"/>
            </w:tcBorders>
            <w:shd w:val="clear" w:color="auto" w:fill="auto"/>
          </w:tcPr>
          <w:p w:rsidR="00764F67" w:rsidRPr="00DD1A37" w:rsidRDefault="00173F97" w:rsidP="00DD1A37">
            <w:pPr>
              <w:pStyle w:val="Default"/>
              <w:spacing w:after="169"/>
              <w:jc w:val="both"/>
              <w:rPr>
                <w:sz w:val="22"/>
                <w:szCs w:val="22"/>
                <w:lang w:val="en-US"/>
              </w:rPr>
            </w:pPr>
            <w:r>
              <w:rPr>
                <w:sz w:val="22"/>
                <w:szCs w:val="22"/>
                <w:lang w:val="en-US"/>
              </w:rPr>
              <w:t>200 euro</w:t>
            </w:r>
          </w:p>
        </w:tc>
      </w:tr>
      <w:tr w:rsidR="00341B9E" w:rsidRPr="00375D6F" w:rsidTr="00173F97">
        <w:tblPrEx>
          <w:tblLook w:val="01E0" w:firstRow="1" w:lastRow="1" w:firstColumn="1" w:lastColumn="1" w:noHBand="0" w:noVBand="0"/>
        </w:tblPrEx>
        <w:tc>
          <w:tcPr>
            <w:tcW w:w="2359" w:type="dxa"/>
            <w:tcBorders>
              <w:top w:val="single" w:sz="4" w:space="0" w:color="auto"/>
              <w:left w:val="single" w:sz="4" w:space="0" w:color="auto"/>
              <w:bottom w:val="single" w:sz="4" w:space="0" w:color="auto"/>
              <w:right w:val="single" w:sz="4" w:space="0" w:color="auto"/>
            </w:tcBorders>
          </w:tcPr>
          <w:p w:rsidR="00341B9E" w:rsidRPr="00375D6F" w:rsidRDefault="00341B9E" w:rsidP="00802B7A">
            <w:pPr>
              <w:keepNext/>
              <w:rPr>
                <w:rFonts w:ascii="Times New Roman" w:hAnsi="Times New Roman"/>
                <w:b/>
                <w:sz w:val="22"/>
                <w:szCs w:val="22"/>
                <w:lang w:val="en-US"/>
              </w:rPr>
            </w:pPr>
            <w:r w:rsidRPr="00375D6F">
              <w:rPr>
                <w:rFonts w:ascii="Times New Roman" w:hAnsi="Times New Roman"/>
                <w:b/>
                <w:sz w:val="22"/>
                <w:szCs w:val="22"/>
                <w:lang w:val="en-US"/>
              </w:rPr>
              <w:t>Service 1.2</w:t>
            </w:r>
          </w:p>
        </w:tc>
        <w:tc>
          <w:tcPr>
            <w:tcW w:w="6935" w:type="dxa"/>
            <w:tcBorders>
              <w:top w:val="single" w:sz="4" w:space="0" w:color="auto"/>
              <w:left w:val="single" w:sz="4" w:space="0" w:color="auto"/>
              <w:bottom w:val="single" w:sz="4" w:space="0" w:color="auto"/>
              <w:right w:val="single" w:sz="4" w:space="0" w:color="auto"/>
            </w:tcBorders>
          </w:tcPr>
          <w:p w:rsidR="00341B9E" w:rsidRPr="00AF1195" w:rsidRDefault="00AF1195" w:rsidP="00802B7A">
            <w:pPr>
              <w:pStyle w:val="Default"/>
              <w:spacing w:after="169"/>
              <w:rPr>
                <w:b/>
                <w:color w:val="auto"/>
                <w:sz w:val="22"/>
                <w:szCs w:val="22"/>
                <w:lang w:val="en-US"/>
              </w:rPr>
            </w:pPr>
            <w:r w:rsidRPr="00AF1195">
              <w:rPr>
                <w:b/>
                <w:color w:val="auto"/>
                <w:sz w:val="22"/>
                <w:szCs w:val="22"/>
                <w:lang w:val="en-US"/>
              </w:rPr>
              <w:t>Provision of interpretation services during the event</w:t>
            </w:r>
          </w:p>
        </w:tc>
      </w:tr>
      <w:tr w:rsidR="00341B9E" w:rsidRPr="00375D6F" w:rsidTr="00173F97">
        <w:tblPrEx>
          <w:tblLook w:val="01E0" w:firstRow="1" w:lastRow="1" w:firstColumn="1" w:lastColumn="1" w:noHBand="0" w:noVBand="0"/>
        </w:tblPrEx>
        <w:tc>
          <w:tcPr>
            <w:tcW w:w="2359" w:type="dxa"/>
            <w:tcBorders>
              <w:top w:val="single" w:sz="4" w:space="0" w:color="auto"/>
              <w:left w:val="single" w:sz="4" w:space="0" w:color="auto"/>
              <w:bottom w:val="single" w:sz="4" w:space="0" w:color="auto"/>
              <w:right w:val="single" w:sz="4" w:space="0" w:color="auto"/>
            </w:tcBorders>
          </w:tcPr>
          <w:p w:rsidR="00341B9E" w:rsidRPr="00375D6F" w:rsidRDefault="00341B9E" w:rsidP="00802B7A">
            <w:pPr>
              <w:keepNext/>
              <w:rPr>
                <w:rFonts w:ascii="Times New Roman" w:hAnsi="Times New Roman"/>
                <w:b/>
                <w:sz w:val="22"/>
                <w:szCs w:val="22"/>
                <w:lang w:val="en-US"/>
              </w:rPr>
            </w:pPr>
            <w:r w:rsidRPr="00375D6F">
              <w:rPr>
                <w:rFonts w:ascii="Times New Roman" w:hAnsi="Times New Roman"/>
                <w:b/>
                <w:sz w:val="22"/>
                <w:szCs w:val="22"/>
                <w:lang w:val="en-US"/>
              </w:rPr>
              <w:t>Service description</w:t>
            </w:r>
          </w:p>
        </w:tc>
        <w:tc>
          <w:tcPr>
            <w:tcW w:w="6935" w:type="dxa"/>
            <w:tcBorders>
              <w:top w:val="single" w:sz="4" w:space="0" w:color="auto"/>
              <w:left w:val="single" w:sz="4" w:space="0" w:color="auto"/>
              <w:bottom w:val="single" w:sz="4" w:space="0" w:color="auto"/>
              <w:right w:val="single" w:sz="4" w:space="0" w:color="auto"/>
            </w:tcBorders>
          </w:tcPr>
          <w:p w:rsidR="00C06255" w:rsidRPr="006E6870" w:rsidRDefault="00BF4200" w:rsidP="006B2A2E">
            <w:pPr>
              <w:pStyle w:val="Default"/>
              <w:spacing w:after="169"/>
              <w:jc w:val="both"/>
              <w:rPr>
                <w:sz w:val="22"/>
                <w:szCs w:val="22"/>
              </w:rPr>
            </w:pPr>
            <w:r w:rsidRPr="00BF4200">
              <w:rPr>
                <w:sz w:val="22"/>
                <w:szCs w:val="22"/>
              </w:rPr>
              <w:t>The activity provides interpretation (BG-SR and SR-BG) by one interpreter during the whole event.</w:t>
            </w:r>
          </w:p>
        </w:tc>
      </w:tr>
      <w:tr w:rsidR="004D1ED0" w:rsidRPr="00375D6F" w:rsidTr="00173F97">
        <w:tblPrEx>
          <w:tblLook w:val="01E0" w:firstRow="1" w:lastRow="1" w:firstColumn="1" w:lastColumn="1" w:noHBand="0" w:noVBand="0"/>
        </w:tblPrEx>
        <w:tc>
          <w:tcPr>
            <w:tcW w:w="2359" w:type="dxa"/>
            <w:tcBorders>
              <w:top w:val="single" w:sz="4" w:space="0" w:color="auto"/>
              <w:left w:val="single" w:sz="4" w:space="0" w:color="auto"/>
              <w:bottom w:val="single" w:sz="4" w:space="0" w:color="auto"/>
              <w:right w:val="single" w:sz="4" w:space="0" w:color="auto"/>
            </w:tcBorders>
          </w:tcPr>
          <w:p w:rsidR="00764F67" w:rsidRDefault="00173F97" w:rsidP="00720859">
            <w:pPr>
              <w:autoSpaceDE w:val="0"/>
              <w:autoSpaceDN w:val="0"/>
              <w:adjustRightInd w:val="0"/>
              <w:spacing w:after="120"/>
              <w:rPr>
                <w:rFonts w:ascii="Times New Roman" w:hAnsi="Times New Roman"/>
                <w:b/>
                <w:sz w:val="22"/>
                <w:szCs w:val="22"/>
              </w:rPr>
            </w:pPr>
            <w:r w:rsidRPr="00173F97">
              <w:rPr>
                <w:rFonts w:ascii="Times New Roman" w:hAnsi="Times New Roman"/>
                <w:b/>
                <w:sz w:val="22"/>
                <w:szCs w:val="22"/>
              </w:rPr>
              <w:t>Maximum estimated budget</w:t>
            </w:r>
          </w:p>
        </w:tc>
        <w:tc>
          <w:tcPr>
            <w:tcW w:w="6935" w:type="dxa"/>
            <w:tcBorders>
              <w:top w:val="single" w:sz="4" w:space="0" w:color="auto"/>
              <w:left w:val="single" w:sz="4" w:space="0" w:color="auto"/>
              <w:bottom w:val="single" w:sz="4" w:space="0" w:color="auto"/>
              <w:right w:val="single" w:sz="4" w:space="0" w:color="auto"/>
            </w:tcBorders>
          </w:tcPr>
          <w:p w:rsidR="004D1ED0" w:rsidRPr="006B2A2E" w:rsidRDefault="006B2A2E" w:rsidP="00720859">
            <w:pPr>
              <w:pStyle w:val="Default"/>
              <w:jc w:val="both"/>
              <w:rPr>
                <w:color w:val="auto"/>
                <w:sz w:val="22"/>
                <w:szCs w:val="22"/>
              </w:rPr>
            </w:pPr>
            <w:r>
              <w:rPr>
                <w:color w:val="auto"/>
                <w:sz w:val="22"/>
                <w:szCs w:val="22"/>
              </w:rPr>
              <w:t xml:space="preserve">160 </w:t>
            </w:r>
            <w:r w:rsidRPr="006B2A2E">
              <w:rPr>
                <w:color w:val="auto"/>
                <w:sz w:val="22"/>
                <w:szCs w:val="22"/>
              </w:rPr>
              <w:t>euro</w:t>
            </w:r>
          </w:p>
        </w:tc>
      </w:tr>
    </w:tbl>
    <w:p w:rsidR="008D74EB" w:rsidRPr="00375D6F" w:rsidRDefault="008D74EB" w:rsidP="004D1ED0">
      <w:pPr>
        <w:pStyle w:val="Default"/>
        <w:pBdr>
          <w:top w:val="single" w:sz="4" w:space="0" w:color="auto"/>
          <w:left w:val="single" w:sz="4" w:space="4" w:color="auto"/>
          <w:bottom w:val="single" w:sz="4" w:space="1" w:color="auto"/>
          <w:right w:val="single" w:sz="4" w:space="4" w:color="auto"/>
        </w:pBdr>
        <w:shd w:val="clear" w:color="auto" w:fill="BDD6EE"/>
        <w:jc w:val="center"/>
        <w:rPr>
          <w:rFonts w:ascii="Trebuchet MS" w:hAnsi="Trebuchet MS"/>
          <w:b/>
          <w:i/>
          <w:sz w:val="22"/>
          <w:szCs w:val="22"/>
          <w:u w:val="single"/>
          <w:lang w:val="en-US"/>
        </w:rPr>
      </w:pPr>
      <w:r>
        <w:rPr>
          <w:b/>
          <w:sz w:val="22"/>
          <w:szCs w:val="22"/>
          <w:lang w:val="en-US"/>
        </w:rPr>
        <w:lastRenderedPageBreak/>
        <w:t>Task 2</w:t>
      </w:r>
      <w:r w:rsidRPr="00375D6F">
        <w:rPr>
          <w:b/>
          <w:sz w:val="22"/>
          <w:szCs w:val="22"/>
          <w:lang w:val="en-US"/>
        </w:rPr>
        <w:t>:</w:t>
      </w:r>
    </w:p>
    <w:p w:rsidR="008D74EB" w:rsidRPr="008D74EB" w:rsidRDefault="00AA54EA" w:rsidP="004D1ED0">
      <w:pPr>
        <w:pStyle w:val="Default"/>
        <w:pBdr>
          <w:top w:val="single" w:sz="4" w:space="0" w:color="auto"/>
          <w:left w:val="single" w:sz="4" w:space="4" w:color="auto"/>
          <w:bottom w:val="single" w:sz="4" w:space="1" w:color="auto"/>
          <w:right w:val="single" w:sz="4" w:space="4" w:color="auto"/>
        </w:pBdr>
        <w:shd w:val="clear" w:color="auto" w:fill="BDD6EE"/>
        <w:jc w:val="center"/>
        <w:rPr>
          <w:b/>
          <w:sz w:val="22"/>
          <w:szCs w:val="22"/>
          <w:lang w:val="en-US"/>
        </w:rPr>
      </w:pPr>
      <w:r>
        <w:rPr>
          <w:b/>
          <w:sz w:val="22"/>
          <w:szCs w:val="22"/>
          <w:lang w:val="en-US"/>
        </w:rPr>
        <w:t xml:space="preserve">Provision of moderating </w:t>
      </w:r>
      <w:r w:rsidRPr="00AA54EA">
        <w:rPr>
          <w:b/>
          <w:sz w:val="22"/>
          <w:szCs w:val="22"/>
          <w:lang w:val="en-US"/>
        </w:rPr>
        <w:t xml:space="preserve">and interpretation services during the </w:t>
      </w:r>
      <w:proofErr w:type="spellStart"/>
      <w:r w:rsidR="00D8165C" w:rsidRPr="00D8165C">
        <w:rPr>
          <w:b/>
          <w:sz w:val="22"/>
          <w:szCs w:val="22"/>
          <w:lang w:val="en-GB"/>
        </w:rPr>
        <w:t>QuesTour</w:t>
      </w:r>
      <w:proofErr w:type="spellEnd"/>
      <w:r w:rsidR="00D8165C" w:rsidRPr="00D8165C">
        <w:rPr>
          <w:b/>
          <w:sz w:val="22"/>
          <w:szCs w:val="22"/>
          <w:lang w:val="en-GB"/>
        </w:rPr>
        <w:t xml:space="preserve"> Festival</w:t>
      </w:r>
      <w:r>
        <w:rPr>
          <w:b/>
          <w:sz w:val="22"/>
          <w:szCs w:val="22"/>
          <w:lang w:val="en-GB"/>
        </w:rPr>
        <w:t xml:space="preserve"> in the region </w:t>
      </w:r>
      <w:r w:rsidR="00AF1195">
        <w:rPr>
          <w:b/>
          <w:sz w:val="22"/>
          <w:szCs w:val="22"/>
          <w:lang w:val="en-GB"/>
        </w:rPr>
        <w:t>of V</w:t>
      </w:r>
      <w:r>
        <w:rPr>
          <w:b/>
          <w:sz w:val="22"/>
          <w:szCs w:val="22"/>
          <w:lang w:val="en-GB"/>
        </w:rPr>
        <w:t>r</w:t>
      </w:r>
      <w:r w:rsidR="00AF1195">
        <w:rPr>
          <w:b/>
          <w:sz w:val="22"/>
          <w:szCs w:val="22"/>
          <w:lang w:val="en-GB"/>
        </w:rPr>
        <w:t>a</w:t>
      </w:r>
      <w:r>
        <w:rPr>
          <w:b/>
          <w:sz w:val="22"/>
          <w:szCs w:val="22"/>
          <w:lang w:val="en-GB"/>
        </w:rPr>
        <w:t>tsa</w:t>
      </w:r>
    </w:p>
    <w:p w:rsidR="008D74EB" w:rsidRDefault="008D74EB" w:rsidP="008D74EB">
      <w:pPr>
        <w:pStyle w:val="Default"/>
        <w:jc w:val="both"/>
        <w:rPr>
          <w:b/>
          <w:sz w:val="22"/>
          <w:szCs w:val="22"/>
          <w:u w:val="single"/>
          <w:lang w:val="en-US"/>
        </w:rPr>
      </w:pPr>
    </w:p>
    <w:p w:rsidR="00AA54EA" w:rsidRDefault="00AA54EA" w:rsidP="008D74EB">
      <w:pPr>
        <w:pStyle w:val="Default"/>
        <w:jc w:val="both"/>
        <w:rPr>
          <w:sz w:val="22"/>
          <w:szCs w:val="22"/>
          <w:lang w:val="en-US"/>
        </w:rPr>
      </w:pPr>
      <w:proofErr w:type="spellStart"/>
      <w:r w:rsidRPr="00AA54EA">
        <w:rPr>
          <w:sz w:val="22"/>
          <w:szCs w:val="22"/>
          <w:lang w:val="en-US"/>
        </w:rPr>
        <w:t>QuesTour</w:t>
      </w:r>
      <w:proofErr w:type="spellEnd"/>
      <w:r w:rsidRPr="00AA54EA">
        <w:rPr>
          <w:sz w:val="22"/>
          <w:szCs w:val="22"/>
          <w:lang w:val="en-US"/>
        </w:rPr>
        <w:t xml:space="preserve"> Festival aims to promote a new approach on valorization of common traditions in the CB region and present their potential for spicing up the tourism experience. The 3 days </w:t>
      </w:r>
      <w:proofErr w:type="spellStart"/>
      <w:r w:rsidRPr="00AA54EA">
        <w:rPr>
          <w:sz w:val="22"/>
          <w:szCs w:val="22"/>
          <w:lang w:val="en-US"/>
        </w:rPr>
        <w:t>QuesTour</w:t>
      </w:r>
      <w:proofErr w:type="spellEnd"/>
      <w:r w:rsidRPr="00AA54EA">
        <w:rPr>
          <w:sz w:val="22"/>
          <w:szCs w:val="22"/>
          <w:lang w:val="en-US"/>
        </w:rPr>
        <w:t xml:space="preserve"> Festival will take place in the region of Vratsa – venue will be selected by all partners during the pre-final Virtual meeting and it will be near a specific site from one of the </w:t>
      </w:r>
      <w:proofErr w:type="spellStart"/>
      <w:r w:rsidRPr="00AA54EA">
        <w:rPr>
          <w:sz w:val="22"/>
          <w:szCs w:val="22"/>
          <w:lang w:val="en-US"/>
        </w:rPr>
        <w:t>QuesTours</w:t>
      </w:r>
      <w:proofErr w:type="spellEnd"/>
      <w:r w:rsidRPr="00AA54EA">
        <w:rPr>
          <w:sz w:val="22"/>
          <w:szCs w:val="22"/>
          <w:lang w:val="en-US"/>
        </w:rPr>
        <w:t>. The Festival will demonstrate some elements of the CB culture, customs and traditions, like folklore music and dances, crafts, local meals, etc. Furthermore, the festival shall provide various attractions, quests, competitions, sport games and other outdoor activities divided in separate zone of interests, e.g. crafts, folklore, history. The partners will invite 40 representatives (10 exhibitors and 30 performers – equal number BG&amp;SR) of local communities, musicians, dancers, keepers of traditions, story tellers, craftsmen, etc. who will present festival activities.</w:t>
      </w:r>
    </w:p>
    <w:p w:rsidR="00AA54EA" w:rsidRDefault="00AA54EA" w:rsidP="008D74EB">
      <w:pPr>
        <w:pStyle w:val="Default"/>
        <w:jc w:val="both"/>
        <w:rPr>
          <w:sz w:val="22"/>
          <w:szCs w:val="22"/>
          <w:lang w:val="en-US"/>
        </w:rPr>
      </w:pPr>
    </w:p>
    <w:p w:rsidR="00946607" w:rsidRDefault="000C6248" w:rsidP="008D74EB">
      <w:pPr>
        <w:pStyle w:val="Default"/>
        <w:jc w:val="both"/>
      </w:pPr>
      <w:r w:rsidRPr="00457318">
        <w:rPr>
          <w:sz w:val="22"/>
          <w:szCs w:val="22"/>
          <w:lang w:val="en-US"/>
        </w:rPr>
        <w:t xml:space="preserve">The conduct of the </w:t>
      </w:r>
      <w:r>
        <w:rPr>
          <w:sz w:val="22"/>
          <w:szCs w:val="22"/>
          <w:lang w:val="en-US"/>
        </w:rPr>
        <w:t>Festival</w:t>
      </w:r>
      <w:r w:rsidRPr="00457318">
        <w:rPr>
          <w:sz w:val="22"/>
          <w:szCs w:val="22"/>
          <w:lang w:val="en-US"/>
        </w:rPr>
        <w:t xml:space="preserve"> will be in accordance with a </w:t>
      </w:r>
      <w:r w:rsidRPr="000C6248">
        <w:rPr>
          <w:sz w:val="22"/>
          <w:szCs w:val="22"/>
          <w:lang w:val="en-US"/>
        </w:rPr>
        <w:t>concept on the Festival</w:t>
      </w:r>
      <w:r>
        <w:rPr>
          <w:sz w:val="22"/>
          <w:szCs w:val="22"/>
          <w:lang w:val="en-US"/>
        </w:rPr>
        <w:t xml:space="preserve"> </w:t>
      </w:r>
      <w:r w:rsidRPr="00457318">
        <w:rPr>
          <w:sz w:val="22"/>
          <w:szCs w:val="22"/>
          <w:lang w:val="en-US"/>
        </w:rPr>
        <w:t>d</w:t>
      </w:r>
      <w:r>
        <w:rPr>
          <w:sz w:val="22"/>
          <w:szCs w:val="22"/>
          <w:lang w:val="en-US"/>
        </w:rPr>
        <w:t>eveloped by the project partner 3 (Municipality of Vratsa)</w:t>
      </w:r>
      <w:r w:rsidRPr="00457318">
        <w:rPr>
          <w:sz w:val="22"/>
          <w:szCs w:val="22"/>
          <w:lang w:val="en-US"/>
        </w:rPr>
        <w:t>.</w:t>
      </w:r>
      <w:r w:rsidR="00946607" w:rsidRPr="00946607">
        <w:t xml:space="preserve"> </w:t>
      </w:r>
    </w:p>
    <w:p w:rsidR="00946607" w:rsidRPr="000C6248" w:rsidRDefault="00946607" w:rsidP="008D74EB">
      <w:pPr>
        <w:pStyle w:val="Default"/>
        <w:jc w:val="both"/>
        <w:rPr>
          <w:sz w:val="22"/>
          <w:szCs w:val="22"/>
          <w:lang w:val="en-US"/>
        </w:rPr>
      </w:pPr>
      <w:r w:rsidRPr="00946607">
        <w:rPr>
          <w:sz w:val="22"/>
          <w:szCs w:val="22"/>
          <w:lang w:val="en-US"/>
        </w:rPr>
        <w:t>The event should be held in strict compliance with all sanitary measures and requirements related to the prevention of COVID - 19.</w:t>
      </w:r>
    </w:p>
    <w:p w:rsidR="000C6248" w:rsidRDefault="000C6248" w:rsidP="008D74EB">
      <w:pPr>
        <w:pStyle w:val="Default"/>
        <w:jc w:val="both"/>
        <w:rPr>
          <w:b/>
          <w:sz w:val="22"/>
          <w:szCs w:val="22"/>
          <w:u w:val="single"/>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7"/>
        <w:gridCol w:w="7207"/>
      </w:tblGrid>
      <w:tr w:rsidR="00D8165C" w:rsidRPr="00375D6F" w:rsidTr="00052F1C">
        <w:tc>
          <w:tcPr>
            <w:tcW w:w="1123" w:type="pct"/>
            <w:tcBorders>
              <w:top w:val="single" w:sz="4" w:space="0" w:color="auto"/>
              <w:left w:val="single" w:sz="4" w:space="0" w:color="auto"/>
              <w:bottom w:val="single" w:sz="4" w:space="0" w:color="auto"/>
              <w:right w:val="single" w:sz="4" w:space="0" w:color="auto"/>
            </w:tcBorders>
          </w:tcPr>
          <w:p w:rsidR="00D8165C" w:rsidRPr="00375D6F" w:rsidRDefault="00D8165C" w:rsidP="00802B7A">
            <w:pPr>
              <w:keepNext/>
              <w:rPr>
                <w:rFonts w:ascii="Times New Roman" w:hAnsi="Times New Roman"/>
                <w:sz w:val="22"/>
                <w:szCs w:val="22"/>
                <w:lang w:val="en-US"/>
              </w:rPr>
            </w:pPr>
            <w:r w:rsidRPr="00375D6F">
              <w:rPr>
                <w:rFonts w:ascii="Times New Roman" w:hAnsi="Times New Roman"/>
                <w:b/>
                <w:sz w:val="22"/>
                <w:szCs w:val="22"/>
                <w:lang w:val="en-US"/>
              </w:rPr>
              <w:t>Time (duration)/place</w:t>
            </w:r>
          </w:p>
        </w:tc>
        <w:tc>
          <w:tcPr>
            <w:tcW w:w="3877" w:type="pct"/>
            <w:tcBorders>
              <w:top w:val="single" w:sz="4" w:space="0" w:color="auto"/>
              <w:left w:val="single" w:sz="4" w:space="0" w:color="auto"/>
              <w:bottom w:val="single" w:sz="4" w:space="0" w:color="auto"/>
              <w:right w:val="single" w:sz="4" w:space="0" w:color="auto"/>
            </w:tcBorders>
          </w:tcPr>
          <w:p w:rsidR="00D8165C" w:rsidRPr="00375D6F" w:rsidRDefault="00D8165C" w:rsidP="00802B7A">
            <w:pPr>
              <w:keepNext/>
              <w:spacing w:after="0"/>
              <w:rPr>
                <w:rFonts w:ascii="Times New Roman" w:hAnsi="Times New Roman"/>
                <w:sz w:val="22"/>
                <w:szCs w:val="22"/>
                <w:lang w:val="en-US"/>
              </w:rPr>
            </w:pPr>
            <w:r w:rsidRPr="00375D6F">
              <w:rPr>
                <w:rFonts w:ascii="Times New Roman" w:hAnsi="Times New Roman"/>
                <w:sz w:val="22"/>
                <w:szCs w:val="22"/>
                <w:lang w:val="en-US"/>
              </w:rPr>
              <w:t xml:space="preserve">Duration of the event –  </w:t>
            </w:r>
            <w:r>
              <w:rPr>
                <w:rFonts w:ascii="Times New Roman" w:hAnsi="Times New Roman"/>
                <w:sz w:val="22"/>
                <w:szCs w:val="22"/>
                <w:lang w:val="en-US"/>
              </w:rPr>
              <w:t>3 (t</w:t>
            </w:r>
            <w:r w:rsidR="006E6FE8">
              <w:rPr>
                <w:rFonts w:ascii="Times New Roman" w:hAnsi="Times New Roman"/>
                <w:sz w:val="22"/>
                <w:szCs w:val="22"/>
                <w:lang w:val="en-US"/>
              </w:rPr>
              <w:t>h</w:t>
            </w:r>
            <w:r>
              <w:rPr>
                <w:rFonts w:ascii="Times New Roman" w:hAnsi="Times New Roman"/>
                <w:sz w:val="22"/>
                <w:szCs w:val="22"/>
                <w:lang w:val="en-US"/>
              </w:rPr>
              <w:t>ree) days</w:t>
            </w:r>
            <w:r w:rsidRPr="00375D6F">
              <w:rPr>
                <w:rFonts w:ascii="Times New Roman" w:hAnsi="Times New Roman"/>
                <w:sz w:val="22"/>
                <w:szCs w:val="22"/>
                <w:lang w:val="en-US"/>
              </w:rPr>
              <w:t>;</w:t>
            </w:r>
          </w:p>
          <w:p w:rsidR="00D8165C" w:rsidRDefault="00D8165C" w:rsidP="00802B7A">
            <w:pPr>
              <w:keepNext/>
              <w:spacing w:after="0"/>
              <w:rPr>
                <w:rFonts w:ascii="Times New Roman" w:hAnsi="Times New Roman"/>
                <w:sz w:val="22"/>
                <w:szCs w:val="22"/>
                <w:lang w:val="en-US"/>
              </w:rPr>
            </w:pPr>
            <w:r w:rsidRPr="00E86E53">
              <w:rPr>
                <w:rFonts w:ascii="Times New Roman" w:hAnsi="Times New Roman"/>
                <w:sz w:val="22"/>
                <w:szCs w:val="22"/>
                <w:lang w:val="en-US"/>
              </w:rPr>
              <w:t>Place</w:t>
            </w:r>
            <w:r w:rsidR="00E86E53" w:rsidRPr="00E86E53">
              <w:rPr>
                <w:rFonts w:ascii="Times New Roman" w:hAnsi="Times New Roman"/>
                <w:sz w:val="22"/>
                <w:szCs w:val="22"/>
                <w:lang w:val="en-US"/>
              </w:rPr>
              <w:t>*:</w:t>
            </w:r>
            <w:r w:rsidRPr="00E86E53">
              <w:rPr>
                <w:rFonts w:ascii="Times New Roman" w:hAnsi="Times New Roman"/>
                <w:sz w:val="22"/>
                <w:szCs w:val="22"/>
                <w:lang w:val="en-US"/>
              </w:rPr>
              <w:t xml:space="preserve"> Vratsa</w:t>
            </w:r>
            <w:r w:rsidRPr="00375D6F">
              <w:rPr>
                <w:rFonts w:ascii="Times New Roman" w:hAnsi="Times New Roman"/>
                <w:sz w:val="22"/>
                <w:szCs w:val="22"/>
                <w:lang w:val="en-US"/>
              </w:rPr>
              <w:t xml:space="preserve"> </w:t>
            </w:r>
            <w:r w:rsidR="00E86E53">
              <w:rPr>
                <w:rFonts w:ascii="Times New Roman" w:hAnsi="Times New Roman"/>
                <w:sz w:val="22"/>
                <w:szCs w:val="22"/>
                <w:lang w:val="en-US"/>
              </w:rPr>
              <w:t>Region</w:t>
            </w:r>
            <w:r w:rsidRPr="00375D6F">
              <w:rPr>
                <w:rFonts w:ascii="Times New Roman" w:hAnsi="Times New Roman"/>
                <w:sz w:val="22"/>
                <w:szCs w:val="22"/>
                <w:lang w:val="en-US"/>
              </w:rPr>
              <w:t xml:space="preserve">, </w:t>
            </w:r>
            <w:r>
              <w:rPr>
                <w:rFonts w:ascii="Times New Roman" w:hAnsi="Times New Roman"/>
                <w:sz w:val="22"/>
                <w:szCs w:val="22"/>
                <w:lang w:val="en-US"/>
              </w:rPr>
              <w:t xml:space="preserve">Republic of </w:t>
            </w:r>
            <w:r w:rsidRPr="00375D6F">
              <w:rPr>
                <w:rFonts w:ascii="Times New Roman" w:hAnsi="Times New Roman"/>
                <w:sz w:val="22"/>
                <w:szCs w:val="22"/>
                <w:lang w:val="en-US"/>
              </w:rPr>
              <w:t>Bulgaria</w:t>
            </w:r>
          </w:p>
          <w:p w:rsidR="00E86E53" w:rsidRPr="00375D6F" w:rsidRDefault="00E86E53" w:rsidP="00802B7A">
            <w:pPr>
              <w:keepNext/>
              <w:spacing w:after="0"/>
              <w:rPr>
                <w:rFonts w:ascii="Times New Roman" w:hAnsi="Times New Roman"/>
                <w:sz w:val="22"/>
                <w:szCs w:val="22"/>
                <w:lang w:val="en-US"/>
              </w:rPr>
            </w:pPr>
            <w:r>
              <w:rPr>
                <w:rFonts w:ascii="Times New Roman" w:hAnsi="Times New Roman"/>
                <w:sz w:val="22"/>
                <w:szCs w:val="22"/>
                <w:lang w:val="en-US"/>
              </w:rPr>
              <w:t>*The v</w:t>
            </w:r>
            <w:r w:rsidRPr="00E86E53">
              <w:rPr>
                <w:rFonts w:ascii="Times New Roman" w:hAnsi="Times New Roman"/>
                <w:sz w:val="22"/>
                <w:szCs w:val="22"/>
                <w:lang w:val="en-US"/>
              </w:rPr>
              <w:t xml:space="preserve">enue will be selected by all partners during the pre-final Virtual meeting and it will be near a specific site from one of the </w:t>
            </w:r>
            <w:proofErr w:type="spellStart"/>
            <w:r w:rsidRPr="00E86E53">
              <w:rPr>
                <w:rFonts w:ascii="Times New Roman" w:hAnsi="Times New Roman"/>
                <w:sz w:val="22"/>
                <w:szCs w:val="22"/>
                <w:lang w:val="en-US"/>
              </w:rPr>
              <w:t>QuesTours</w:t>
            </w:r>
            <w:proofErr w:type="spellEnd"/>
            <w:r w:rsidRPr="00E86E53">
              <w:rPr>
                <w:rFonts w:ascii="Times New Roman" w:hAnsi="Times New Roman"/>
                <w:sz w:val="22"/>
                <w:szCs w:val="22"/>
                <w:lang w:val="en-US"/>
              </w:rPr>
              <w:t>.</w:t>
            </w:r>
          </w:p>
          <w:p w:rsidR="00802B7A" w:rsidRPr="00375D6F" w:rsidRDefault="00D8165C" w:rsidP="000C36FB">
            <w:pPr>
              <w:keepNext/>
              <w:spacing w:after="0"/>
              <w:rPr>
                <w:rFonts w:ascii="Times New Roman" w:hAnsi="Times New Roman"/>
                <w:sz w:val="22"/>
                <w:szCs w:val="22"/>
                <w:lang w:val="en-US"/>
              </w:rPr>
            </w:pPr>
            <w:r w:rsidRPr="00AB06F1">
              <w:rPr>
                <w:rFonts w:ascii="Times New Roman" w:hAnsi="Times New Roman"/>
                <w:sz w:val="22"/>
                <w:szCs w:val="22"/>
                <w:lang w:val="en-US"/>
              </w:rPr>
              <w:t xml:space="preserve">Time: </w:t>
            </w:r>
            <w:r w:rsidR="00AA54EA" w:rsidRPr="00AA54EA">
              <w:rPr>
                <w:rFonts w:ascii="Times New Roman" w:hAnsi="Times New Roman"/>
                <w:sz w:val="22"/>
                <w:szCs w:val="22"/>
                <w:lang w:val="en-US"/>
              </w:rPr>
              <w:t>The contr</w:t>
            </w:r>
            <w:r w:rsidR="00B62682">
              <w:rPr>
                <w:rFonts w:ascii="Times New Roman" w:hAnsi="Times New Roman"/>
                <w:sz w:val="22"/>
                <w:szCs w:val="22"/>
                <w:lang w:val="en-US"/>
              </w:rPr>
              <w:t>actor will be notified within 10</w:t>
            </w:r>
            <w:r w:rsidR="00AA54EA" w:rsidRPr="00AA54EA">
              <w:rPr>
                <w:rFonts w:ascii="Times New Roman" w:hAnsi="Times New Roman"/>
                <w:sz w:val="22"/>
                <w:szCs w:val="22"/>
                <w:lang w:val="en-US"/>
              </w:rPr>
              <w:t xml:space="preserve"> days before the starting date of event. Related to this, the tenderer must undertake to prepare for participation in the ev</w:t>
            </w:r>
            <w:r w:rsidR="00B62682">
              <w:rPr>
                <w:rFonts w:ascii="Times New Roman" w:hAnsi="Times New Roman"/>
                <w:sz w:val="22"/>
                <w:szCs w:val="22"/>
                <w:lang w:val="en-US"/>
              </w:rPr>
              <w:t>ent after ordering / awarding 10</w:t>
            </w:r>
            <w:r w:rsidR="00AA54EA" w:rsidRPr="00AA54EA">
              <w:rPr>
                <w:rFonts w:ascii="Times New Roman" w:hAnsi="Times New Roman"/>
                <w:sz w:val="22"/>
                <w:szCs w:val="22"/>
                <w:lang w:val="en-US"/>
              </w:rPr>
              <w:t xml:space="preserve"> days before the event by the Contracting Authority.</w:t>
            </w:r>
          </w:p>
        </w:tc>
      </w:tr>
      <w:tr w:rsidR="00D8165C" w:rsidRPr="00375D6F" w:rsidTr="00052F1C">
        <w:tc>
          <w:tcPr>
            <w:tcW w:w="1123" w:type="pct"/>
            <w:tcBorders>
              <w:top w:val="single" w:sz="4" w:space="0" w:color="auto"/>
              <w:left w:val="single" w:sz="4" w:space="0" w:color="auto"/>
              <w:bottom w:val="single" w:sz="4" w:space="0" w:color="auto"/>
              <w:right w:val="single" w:sz="4" w:space="0" w:color="auto"/>
            </w:tcBorders>
          </w:tcPr>
          <w:p w:rsidR="00D8165C" w:rsidRPr="00375D6F" w:rsidRDefault="00E86E53" w:rsidP="00802B7A">
            <w:pPr>
              <w:keepNext/>
              <w:rPr>
                <w:rFonts w:ascii="Times New Roman" w:hAnsi="Times New Roman"/>
                <w:sz w:val="22"/>
                <w:szCs w:val="22"/>
                <w:lang w:val="en-US"/>
              </w:rPr>
            </w:pPr>
            <w:r>
              <w:rPr>
                <w:rFonts w:ascii="Times New Roman" w:hAnsi="Times New Roman"/>
                <w:b/>
                <w:sz w:val="22"/>
                <w:szCs w:val="22"/>
                <w:lang w:val="en-US"/>
              </w:rPr>
              <w:t>Service 2</w:t>
            </w:r>
            <w:r w:rsidR="00D8165C" w:rsidRPr="00375D6F">
              <w:rPr>
                <w:rFonts w:ascii="Times New Roman" w:hAnsi="Times New Roman"/>
                <w:b/>
                <w:sz w:val="22"/>
                <w:szCs w:val="22"/>
                <w:lang w:val="en-US"/>
              </w:rPr>
              <w:t>.1</w:t>
            </w:r>
          </w:p>
        </w:tc>
        <w:tc>
          <w:tcPr>
            <w:tcW w:w="3877" w:type="pct"/>
            <w:tcBorders>
              <w:top w:val="single" w:sz="4" w:space="0" w:color="auto"/>
              <w:left w:val="single" w:sz="4" w:space="0" w:color="auto"/>
              <w:bottom w:val="single" w:sz="4" w:space="0" w:color="auto"/>
              <w:right w:val="single" w:sz="4" w:space="0" w:color="auto"/>
            </w:tcBorders>
            <w:hideMark/>
          </w:tcPr>
          <w:p w:rsidR="00D8165C" w:rsidRPr="00375D6F" w:rsidRDefault="00AF1195" w:rsidP="000C6248">
            <w:pPr>
              <w:pStyle w:val="Default"/>
              <w:spacing w:after="169"/>
              <w:jc w:val="both"/>
              <w:rPr>
                <w:b/>
                <w:sz w:val="22"/>
                <w:szCs w:val="22"/>
                <w:lang w:val="en-US"/>
              </w:rPr>
            </w:pPr>
            <w:r>
              <w:rPr>
                <w:b/>
                <w:sz w:val="22"/>
                <w:szCs w:val="22"/>
                <w:lang w:val="en-US"/>
              </w:rPr>
              <w:t>Provision of moderating of the event</w:t>
            </w:r>
          </w:p>
        </w:tc>
      </w:tr>
      <w:tr w:rsidR="00D8165C" w:rsidRPr="00375D6F" w:rsidTr="00052F1C">
        <w:tc>
          <w:tcPr>
            <w:tcW w:w="1123" w:type="pct"/>
            <w:tcBorders>
              <w:top w:val="single" w:sz="4" w:space="0" w:color="auto"/>
              <w:left w:val="single" w:sz="4" w:space="0" w:color="auto"/>
              <w:bottom w:val="single" w:sz="4" w:space="0" w:color="auto"/>
              <w:right w:val="single" w:sz="4" w:space="0" w:color="auto"/>
            </w:tcBorders>
          </w:tcPr>
          <w:p w:rsidR="00D8165C" w:rsidRPr="00375D6F" w:rsidRDefault="00D8165C" w:rsidP="00802B7A">
            <w:pPr>
              <w:keepNext/>
              <w:rPr>
                <w:rFonts w:ascii="Times New Roman" w:hAnsi="Times New Roman"/>
                <w:b/>
                <w:sz w:val="22"/>
                <w:szCs w:val="22"/>
                <w:lang w:val="en-US"/>
              </w:rPr>
            </w:pPr>
            <w:r w:rsidRPr="00375D6F">
              <w:rPr>
                <w:rFonts w:ascii="Times New Roman" w:hAnsi="Times New Roman"/>
                <w:b/>
                <w:sz w:val="22"/>
                <w:szCs w:val="22"/>
                <w:lang w:val="en-US"/>
              </w:rPr>
              <w:t>Service description</w:t>
            </w:r>
          </w:p>
        </w:tc>
        <w:tc>
          <w:tcPr>
            <w:tcW w:w="3877" w:type="pct"/>
            <w:tcBorders>
              <w:top w:val="single" w:sz="4" w:space="0" w:color="auto"/>
              <w:left w:val="single" w:sz="4" w:space="0" w:color="auto"/>
              <w:bottom w:val="single" w:sz="4" w:space="0" w:color="auto"/>
              <w:right w:val="single" w:sz="4" w:space="0" w:color="auto"/>
            </w:tcBorders>
          </w:tcPr>
          <w:p w:rsidR="00957994" w:rsidRPr="00375D6F" w:rsidRDefault="00BF4200" w:rsidP="00B62682">
            <w:pPr>
              <w:pStyle w:val="Default"/>
              <w:spacing w:after="169"/>
              <w:jc w:val="both"/>
              <w:rPr>
                <w:sz w:val="22"/>
                <w:szCs w:val="22"/>
                <w:lang w:val="en-US"/>
              </w:rPr>
            </w:pPr>
            <w:r w:rsidRPr="00BF4200">
              <w:rPr>
                <w:sz w:val="22"/>
                <w:szCs w:val="22"/>
                <w:lang w:val="en-US"/>
              </w:rPr>
              <w:t xml:space="preserve">The activity envisages moderation of the whole event by </w:t>
            </w:r>
            <w:r>
              <w:rPr>
                <w:sz w:val="22"/>
                <w:szCs w:val="22"/>
                <w:lang w:val="en-US"/>
              </w:rPr>
              <w:t xml:space="preserve">three </w:t>
            </w:r>
            <w:r w:rsidRPr="00BF4200">
              <w:rPr>
                <w:sz w:val="22"/>
                <w:szCs w:val="22"/>
                <w:lang w:val="en-US"/>
              </w:rPr>
              <w:t>moderator</w:t>
            </w:r>
            <w:r>
              <w:rPr>
                <w:sz w:val="22"/>
                <w:szCs w:val="22"/>
                <w:lang w:val="en-US"/>
              </w:rPr>
              <w:t>s</w:t>
            </w:r>
            <w:r w:rsidRPr="00BF4200">
              <w:rPr>
                <w:sz w:val="22"/>
                <w:szCs w:val="22"/>
                <w:lang w:val="en-US"/>
              </w:rPr>
              <w:t>. The moderator</w:t>
            </w:r>
            <w:r>
              <w:rPr>
                <w:sz w:val="22"/>
                <w:szCs w:val="22"/>
                <w:lang w:val="en-US"/>
              </w:rPr>
              <w:t>s</w:t>
            </w:r>
            <w:r w:rsidRPr="00BF4200">
              <w:rPr>
                <w:sz w:val="22"/>
                <w:szCs w:val="22"/>
                <w:lang w:val="en-US"/>
              </w:rPr>
              <w:t xml:space="preserve"> should provide logistical support to the participants in the </w:t>
            </w:r>
            <w:r>
              <w:rPr>
                <w:sz w:val="22"/>
                <w:szCs w:val="22"/>
                <w:lang w:val="en-US"/>
              </w:rPr>
              <w:t>Festival</w:t>
            </w:r>
            <w:r w:rsidRPr="00BF4200">
              <w:rPr>
                <w:sz w:val="22"/>
                <w:szCs w:val="22"/>
                <w:lang w:val="en-US"/>
              </w:rPr>
              <w:t xml:space="preserve">. </w:t>
            </w:r>
            <w:r w:rsidR="00957994" w:rsidRPr="00957994">
              <w:rPr>
                <w:sz w:val="22"/>
                <w:szCs w:val="22"/>
                <w:lang w:val="en-US"/>
              </w:rPr>
              <w:t xml:space="preserve">They should prepare reports </w:t>
            </w:r>
            <w:r w:rsidRPr="00BF4200">
              <w:rPr>
                <w:sz w:val="22"/>
                <w:szCs w:val="22"/>
                <w:lang w:val="en-US"/>
              </w:rPr>
              <w:t>from the event, which becomes part / appendix to the final report of the contractor.</w:t>
            </w:r>
          </w:p>
        </w:tc>
      </w:tr>
      <w:tr w:rsidR="00764F67" w:rsidRPr="00375D6F" w:rsidTr="00052F1C">
        <w:tc>
          <w:tcPr>
            <w:tcW w:w="1123" w:type="pct"/>
            <w:tcBorders>
              <w:top w:val="single" w:sz="4" w:space="0" w:color="auto"/>
              <w:left w:val="single" w:sz="4" w:space="0" w:color="auto"/>
              <w:bottom w:val="single" w:sz="4" w:space="0" w:color="auto"/>
              <w:right w:val="single" w:sz="4" w:space="0" w:color="auto"/>
            </w:tcBorders>
          </w:tcPr>
          <w:p w:rsidR="00764F67" w:rsidRPr="00375D6F" w:rsidRDefault="00BF4200" w:rsidP="00802B7A">
            <w:pPr>
              <w:keepNext/>
              <w:rPr>
                <w:rFonts w:ascii="Times New Roman" w:hAnsi="Times New Roman"/>
                <w:b/>
                <w:sz w:val="22"/>
                <w:szCs w:val="22"/>
                <w:lang w:val="en-US"/>
              </w:rPr>
            </w:pPr>
            <w:r w:rsidRPr="00BF4200">
              <w:rPr>
                <w:rFonts w:ascii="Times New Roman" w:hAnsi="Times New Roman"/>
                <w:b/>
                <w:sz w:val="22"/>
                <w:szCs w:val="22"/>
                <w:lang w:val="en-US"/>
              </w:rPr>
              <w:t>Maximum estimated budget</w:t>
            </w:r>
          </w:p>
        </w:tc>
        <w:tc>
          <w:tcPr>
            <w:tcW w:w="3877" w:type="pct"/>
            <w:tcBorders>
              <w:top w:val="single" w:sz="4" w:space="0" w:color="auto"/>
              <w:left w:val="single" w:sz="4" w:space="0" w:color="auto"/>
              <w:bottom w:val="single" w:sz="4" w:space="0" w:color="auto"/>
              <w:right w:val="single" w:sz="4" w:space="0" w:color="auto"/>
            </w:tcBorders>
          </w:tcPr>
          <w:p w:rsidR="00764F67" w:rsidRPr="00375D6F" w:rsidRDefault="00BF4200" w:rsidP="000C6248">
            <w:pPr>
              <w:pStyle w:val="Default"/>
              <w:spacing w:after="169"/>
              <w:jc w:val="both"/>
              <w:rPr>
                <w:sz w:val="22"/>
                <w:szCs w:val="22"/>
                <w:lang w:val="en-US"/>
              </w:rPr>
            </w:pPr>
            <w:r>
              <w:rPr>
                <w:sz w:val="22"/>
                <w:szCs w:val="22"/>
                <w:lang w:val="en-US"/>
              </w:rPr>
              <w:t>6</w:t>
            </w:r>
            <w:r w:rsidRPr="00BF4200">
              <w:rPr>
                <w:sz w:val="22"/>
                <w:szCs w:val="22"/>
                <w:lang w:val="en-US"/>
              </w:rPr>
              <w:t>00 euro</w:t>
            </w:r>
          </w:p>
        </w:tc>
      </w:tr>
      <w:tr w:rsidR="00DC3CCE" w:rsidRPr="00AB06F1" w:rsidTr="00052F1C">
        <w:tc>
          <w:tcPr>
            <w:tcW w:w="1123" w:type="pct"/>
            <w:tcBorders>
              <w:top w:val="single" w:sz="4" w:space="0" w:color="auto"/>
              <w:left w:val="single" w:sz="4" w:space="0" w:color="auto"/>
              <w:bottom w:val="single" w:sz="4" w:space="0" w:color="auto"/>
              <w:right w:val="single" w:sz="4" w:space="0" w:color="auto"/>
            </w:tcBorders>
          </w:tcPr>
          <w:p w:rsidR="00DC3CCE" w:rsidRPr="00375D6F" w:rsidRDefault="00DC3CCE" w:rsidP="00DC3CCE">
            <w:pPr>
              <w:keepNext/>
              <w:rPr>
                <w:rFonts w:ascii="Times New Roman" w:hAnsi="Times New Roman"/>
                <w:sz w:val="22"/>
                <w:szCs w:val="22"/>
                <w:lang w:val="en-US"/>
              </w:rPr>
            </w:pPr>
            <w:r>
              <w:rPr>
                <w:rFonts w:ascii="Times New Roman" w:hAnsi="Times New Roman"/>
                <w:b/>
                <w:sz w:val="22"/>
                <w:szCs w:val="22"/>
                <w:lang w:val="en-US"/>
              </w:rPr>
              <w:t>Service 2</w:t>
            </w:r>
            <w:r w:rsidRPr="00375D6F">
              <w:rPr>
                <w:rFonts w:ascii="Times New Roman" w:hAnsi="Times New Roman"/>
                <w:b/>
                <w:sz w:val="22"/>
                <w:szCs w:val="22"/>
                <w:lang w:val="en-US"/>
              </w:rPr>
              <w:t>.</w:t>
            </w:r>
            <w:r>
              <w:rPr>
                <w:rFonts w:ascii="Times New Roman" w:hAnsi="Times New Roman"/>
                <w:b/>
                <w:sz w:val="22"/>
                <w:szCs w:val="22"/>
                <w:lang w:val="en-US"/>
              </w:rPr>
              <w:t>2</w:t>
            </w:r>
          </w:p>
        </w:tc>
        <w:tc>
          <w:tcPr>
            <w:tcW w:w="3877" w:type="pct"/>
            <w:tcBorders>
              <w:top w:val="single" w:sz="4" w:space="0" w:color="auto"/>
              <w:left w:val="single" w:sz="4" w:space="0" w:color="auto"/>
              <w:bottom w:val="single" w:sz="4" w:space="0" w:color="auto"/>
              <w:right w:val="single" w:sz="4" w:space="0" w:color="auto"/>
            </w:tcBorders>
          </w:tcPr>
          <w:p w:rsidR="00DC3CCE" w:rsidRPr="000C6248" w:rsidRDefault="00AF1195" w:rsidP="00AF1195">
            <w:pPr>
              <w:pStyle w:val="Default"/>
              <w:spacing w:after="169"/>
              <w:rPr>
                <w:color w:val="auto"/>
                <w:sz w:val="22"/>
                <w:szCs w:val="22"/>
                <w:lang w:val="en-US"/>
              </w:rPr>
            </w:pPr>
            <w:r>
              <w:rPr>
                <w:b/>
                <w:sz w:val="22"/>
                <w:szCs w:val="22"/>
                <w:lang w:val="en-US"/>
              </w:rPr>
              <w:t xml:space="preserve">Provision of </w:t>
            </w:r>
            <w:r w:rsidRPr="00AA54EA">
              <w:rPr>
                <w:b/>
                <w:sz w:val="22"/>
                <w:szCs w:val="22"/>
                <w:lang w:val="en-US"/>
              </w:rPr>
              <w:t>interpretation services during the</w:t>
            </w:r>
            <w:r>
              <w:rPr>
                <w:b/>
                <w:sz w:val="22"/>
                <w:szCs w:val="22"/>
                <w:lang w:val="en-US"/>
              </w:rPr>
              <w:t xml:space="preserve"> event</w:t>
            </w:r>
          </w:p>
        </w:tc>
      </w:tr>
      <w:tr w:rsidR="00DC3CCE" w:rsidRPr="00AB06F1" w:rsidTr="00052F1C">
        <w:tc>
          <w:tcPr>
            <w:tcW w:w="1123" w:type="pct"/>
            <w:tcBorders>
              <w:top w:val="single" w:sz="4" w:space="0" w:color="auto"/>
              <w:left w:val="single" w:sz="4" w:space="0" w:color="auto"/>
              <w:bottom w:val="single" w:sz="4" w:space="0" w:color="auto"/>
              <w:right w:val="single" w:sz="4" w:space="0" w:color="auto"/>
            </w:tcBorders>
          </w:tcPr>
          <w:p w:rsidR="00DC3CCE" w:rsidRPr="00375D6F" w:rsidRDefault="00DC3CCE" w:rsidP="00DC3CCE">
            <w:pPr>
              <w:keepNext/>
              <w:rPr>
                <w:rFonts w:ascii="Times New Roman" w:hAnsi="Times New Roman"/>
                <w:b/>
                <w:sz w:val="22"/>
                <w:szCs w:val="22"/>
                <w:lang w:val="en-US"/>
              </w:rPr>
            </w:pPr>
            <w:r w:rsidRPr="00375D6F">
              <w:rPr>
                <w:rFonts w:ascii="Times New Roman" w:hAnsi="Times New Roman"/>
                <w:b/>
                <w:sz w:val="22"/>
                <w:szCs w:val="22"/>
                <w:lang w:val="en-US"/>
              </w:rPr>
              <w:t>Service description</w:t>
            </w:r>
          </w:p>
        </w:tc>
        <w:tc>
          <w:tcPr>
            <w:tcW w:w="3877" w:type="pct"/>
            <w:tcBorders>
              <w:top w:val="single" w:sz="4" w:space="0" w:color="auto"/>
              <w:left w:val="single" w:sz="4" w:space="0" w:color="auto"/>
              <w:bottom w:val="single" w:sz="4" w:space="0" w:color="auto"/>
              <w:right w:val="single" w:sz="4" w:space="0" w:color="auto"/>
            </w:tcBorders>
          </w:tcPr>
          <w:p w:rsidR="00336575" w:rsidRPr="000C6248" w:rsidRDefault="00BF4200" w:rsidP="00BF4200">
            <w:pPr>
              <w:pStyle w:val="Default"/>
              <w:spacing w:after="169"/>
              <w:jc w:val="both"/>
              <w:rPr>
                <w:color w:val="auto"/>
                <w:sz w:val="22"/>
                <w:szCs w:val="22"/>
                <w:lang w:val="en-US"/>
              </w:rPr>
            </w:pPr>
            <w:r w:rsidRPr="00BF4200">
              <w:rPr>
                <w:color w:val="auto"/>
                <w:sz w:val="22"/>
                <w:szCs w:val="22"/>
                <w:lang w:val="en-US"/>
              </w:rPr>
              <w:t xml:space="preserve">The activity provides interpretation (BG-SR and SR-BG) by </w:t>
            </w:r>
            <w:r>
              <w:rPr>
                <w:color w:val="auto"/>
                <w:sz w:val="22"/>
                <w:szCs w:val="22"/>
                <w:lang w:val="en-US"/>
              </w:rPr>
              <w:t>two</w:t>
            </w:r>
            <w:r w:rsidRPr="00BF4200">
              <w:rPr>
                <w:color w:val="auto"/>
                <w:sz w:val="22"/>
                <w:szCs w:val="22"/>
                <w:lang w:val="en-US"/>
              </w:rPr>
              <w:t xml:space="preserve"> interpreter</w:t>
            </w:r>
            <w:r>
              <w:rPr>
                <w:color w:val="auto"/>
                <w:sz w:val="22"/>
                <w:szCs w:val="22"/>
                <w:lang w:val="en-US"/>
              </w:rPr>
              <w:t>s</w:t>
            </w:r>
            <w:r w:rsidRPr="00BF4200">
              <w:rPr>
                <w:color w:val="auto"/>
                <w:sz w:val="22"/>
                <w:szCs w:val="22"/>
                <w:lang w:val="en-US"/>
              </w:rPr>
              <w:t xml:space="preserve"> during the whole event</w:t>
            </w:r>
            <w:r>
              <w:rPr>
                <w:color w:val="auto"/>
                <w:sz w:val="22"/>
                <w:szCs w:val="22"/>
                <w:lang w:val="en-US"/>
              </w:rPr>
              <w:t xml:space="preserve"> - 9 hours for </w:t>
            </w:r>
            <w:r w:rsidRPr="00BF4200">
              <w:rPr>
                <w:color w:val="auto"/>
                <w:sz w:val="22"/>
                <w:szCs w:val="22"/>
                <w:lang w:val="en-US"/>
              </w:rPr>
              <w:t>eac</w:t>
            </w:r>
            <w:r>
              <w:rPr>
                <w:color w:val="auto"/>
                <w:sz w:val="22"/>
                <w:szCs w:val="22"/>
                <w:lang w:val="en-US"/>
              </w:rPr>
              <w:t xml:space="preserve">h </w:t>
            </w:r>
            <w:r w:rsidRPr="00BF4200">
              <w:rPr>
                <w:color w:val="auto"/>
                <w:sz w:val="22"/>
                <w:szCs w:val="22"/>
                <w:lang w:val="en-US"/>
              </w:rPr>
              <w:t>interpreter</w:t>
            </w:r>
            <w:r>
              <w:rPr>
                <w:color w:val="auto"/>
                <w:sz w:val="22"/>
                <w:szCs w:val="22"/>
                <w:lang w:val="en-US"/>
              </w:rPr>
              <w:t>.</w:t>
            </w:r>
          </w:p>
        </w:tc>
      </w:tr>
      <w:tr w:rsidR="00764F67" w:rsidRPr="00AB06F1" w:rsidTr="00052F1C">
        <w:tc>
          <w:tcPr>
            <w:tcW w:w="1123" w:type="pct"/>
            <w:tcBorders>
              <w:top w:val="single" w:sz="4" w:space="0" w:color="auto"/>
              <w:left w:val="single" w:sz="4" w:space="0" w:color="auto"/>
              <w:bottom w:val="single" w:sz="4" w:space="0" w:color="auto"/>
              <w:right w:val="single" w:sz="4" w:space="0" w:color="auto"/>
            </w:tcBorders>
          </w:tcPr>
          <w:p w:rsidR="00764F67" w:rsidRPr="00375D6F" w:rsidRDefault="00BF4200" w:rsidP="00DC3CCE">
            <w:pPr>
              <w:keepNext/>
              <w:rPr>
                <w:rFonts w:ascii="Times New Roman" w:hAnsi="Times New Roman"/>
                <w:b/>
                <w:sz w:val="22"/>
                <w:szCs w:val="22"/>
                <w:lang w:val="en-US"/>
              </w:rPr>
            </w:pPr>
            <w:r w:rsidRPr="00BF4200">
              <w:rPr>
                <w:rFonts w:ascii="Times New Roman" w:hAnsi="Times New Roman"/>
                <w:b/>
                <w:sz w:val="22"/>
                <w:szCs w:val="22"/>
                <w:lang w:val="en-US"/>
              </w:rPr>
              <w:t>Maximum estimated budget</w:t>
            </w:r>
          </w:p>
        </w:tc>
        <w:tc>
          <w:tcPr>
            <w:tcW w:w="3877" w:type="pct"/>
            <w:tcBorders>
              <w:top w:val="single" w:sz="4" w:space="0" w:color="auto"/>
              <w:left w:val="single" w:sz="4" w:space="0" w:color="auto"/>
              <w:bottom w:val="single" w:sz="4" w:space="0" w:color="auto"/>
              <w:right w:val="single" w:sz="4" w:space="0" w:color="auto"/>
            </w:tcBorders>
          </w:tcPr>
          <w:p w:rsidR="00764F67" w:rsidRPr="000C6248" w:rsidRDefault="00BF4200" w:rsidP="004C67E1">
            <w:pPr>
              <w:pStyle w:val="Default"/>
              <w:spacing w:after="169"/>
              <w:jc w:val="both"/>
              <w:rPr>
                <w:color w:val="auto"/>
                <w:sz w:val="22"/>
                <w:szCs w:val="22"/>
                <w:lang w:val="en-US"/>
              </w:rPr>
            </w:pPr>
            <w:r>
              <w:rPr>
                <w:color w:val="auto"/>
                <w:sz w:val="22"/>
                <w:szCs w:val="22"/>
                <w:lang w:val="en-US"/>
              </w:rPr>
              <w:t>540 euro</w:t>
            </w:r>
          </w:p>
        </w:tc>
      </w:tr>
    </w:tbl>
    <w:p w:rsidR="00554A99" w:rsidRDefault="00554A99" w:rsidP="00935F4D">
      <w:pPr>
        <w:keepNext/>
        <w:rPr>
          <w:rFonts w:ascii="Times New Roman" w:hAnsi="Times New Roman"/>
          <w:sz w:val="22"/>
          <w:szCs w:val="22"/>
        </w:rPr>
      </w:pPr>
    </w:p>
    <w:p w:rsidR="002F2A0F" w:rsidRDefault="0067151D" w:rsidP="002F2A0F">
      <w:pPr>
        <w:pStyle w:val="Default"/>
        <w:pBdr>
          <w:top w:val="single" w:sz="4" w:space="1" w:color="auto"/>
          <w:left w:val="single" w:sz="4" w:space="4" w:color="auto"/>
          <w:bottom w:val="single" w:sz="4" w:space="1" w:color="auto"/>
          <w:right w:val="single" w:sz="4" w:space="4" w:color="auto"/>
        </w:pBdr>
        <w:shd w:val="clear" w:color="auto" w:fill="BDD6EE"/>
        <w:jc w:val="center"/>
        <w:rPr>
          <w:b/>
          <w:sz w:val="22"/>
          <w:szCs w:val="22"/>
          <w:lang w:val="en-US"/>
        </w:rPr>
      </w:pPr>
      <w:r>
        <w:rPr>
          <w:b/>
          <w:sz w:val="22"/>
          <w:szCs w:val="22"/>
          <w:lang w:val="en-US"/>
        </w:rPr>
        <w:t>Task 3</w:t>
      </w:r>
      <w:r w:rsidR="002F2A0F" w:rsidRPr="00375D6F">
        <w:rPr>
          <w:b/>
          <w:sz w:val="22"/>
          <w:szCs w:val="22"/>
          <w:lang w:val="en-US"/>
        </w:rPr>
        <w:t>:</w:t>
      </w:r>
    </w:p>
    <w:p w:rsidR="0067151D" w:rsidRPr="00764F67" w:rsidRDefault="00764F67" w:rsidP="00764F67">
      <w:pPr>
        <w:pStyle w:val="Default"/>
        <w:pBdr>
          <w:top w:val="single" w:sz="4" w:space="1" w:color="auto"/>
          <w:left w:val="single" w:sz="4" w:space="4" w:color="auto"/>
          <w:bottom w:val="single" w:sz="4" w:space="1" w:color="auto"/>
          <w:right w:val="single" w:sz="4" w:space="4" w:color="auto"/>
        </w:pBdr>
        <w:shd w:val="clear" w:color="auto" w:fill="BDD6EE"/>
        <w:jc w:val="center"/>
        <w:rPr>
          <w:rFonts w:ascii="Trebuchet MS" w:hAnsi="Trebuchet MS"/>
          <w:b/>
          <w:i/>
          <w:sz w:val="22"/>
          <w:szCs w:val="22"/>
          <w:u w:val="single"/>
          <w:lang w:val="en-US"/>
        </w:rPr>
      </w:pPr>
      <w:r w:rsidRPr="00554A99">
        <w:rPr>
          <w:b/>
          <w:sz w:val="22"/>
          <w:szCs w:val="22"/>
          <w:lang w:val="en-US"/>
        </w:rPr>
        <w:t xml:space="preserve">Provision of moderating </w:t>
      </w:r>
      <w:r w:rsidR="00554A99" w:rsidRPr="00554A99">
        <w:rPr>
          <w:b/>
          <w:sz w:val="22"/>
          <w:szCs w:val="22"/>
          <w:lang w:val="en-US"/>
        </w:rPr>
        <w:t>for the final dissemination event</w:t>
      </w:r>
    </w:p>
    <w:p w:rsidR="00946607" w:rsidRDefault="00946607" w:rsidP="0067151D">
      <w:pPr>
        <w:rPr>
          <w:lang w:val="en-US" w:eastAsia="en-US"/>
        </w:rPr>
      </w:pPr>
    </w:p>
    <w:p w:rsidR="00554A99" w:rsidRPr="00554A99" w:rsidRDefault="00554A99" w:rsidP="0067151D">
      <w:pPr>
        <w:rPr>
          <w:rFonts w:ascii="Times New Roman" w:hAnsi="Times New Roman"/>
          <w:sz w:val="22"/>
          <w:szCs w:val="22"/>
          <w:lang w:val="en-US" w:eastAsia="en-US"/>
        </w:rPr>
      </w:pPr>
      <w:r w:rsidRPr="00554A99">
        <w:rPr>
          <w:rFonts w:ascii="Times New Roman" w:hAnsi="Times New Roman"/>
          <w:sz w:val="22"/>
          <w:szCs w:val="22"/>
          <w:lang w:val="en-US" w:eastAsia="en-US"/>
        </w:rPr>
        <w:t>Final dissemination conference will be held in Vratsa with the participation of local stakeholders (10 participants) just after the final partners meeting in Vratsa. Invited will be representat</w:t>
      </w:r>
      <w:r>
        <w:rPr>
          <w:rFonts w:ascii="Times New Roman" w:hAnsi="Times New Roman"/>
          <w:sz w:val="22"/>
          <w:szCs w:val="22"/>
          <w:lang w:val="en-US" w:eastAsia="en-US"/>
        </w:rPr>
        <w:t xml:space="preserve">ives of the counties/districts’ </w:t>
      </w:r>
      <w:r w:rsidRPr="00554A99">
        <w:rPr>
          <w:rFonts w:ascii="Times New Roman" w:hAnsi="Times New Roman"/>
          <w:sz w:val="22"/>
          <w:szCs w:val="22"/>
          <w:lang w:val="en-US" w:eastAsia="en-US"/>
        </w:rPr>
        <w:t xml:space="preserve">administrations, stakeholders from the project areas of the countries and representatives of interested public institutions, tourist and youth organizations. The PT will present a </w:t>
      </w:r>
      <w:r w:rsidRPr="00554A99">
        <w:rPr>
          <w:rFonts w:ascii="Times New Roman" w:hAnsi="Times New Roman"/>
          <w:sz w:val="22"/>
          <w:szCs w:val="22"/>
          <w:lang w:val="en-US" w:eastAsia="en-US"/>
        </w:rPr>
        <w:lastRenderedPageBreak/>
        <w:t>summary of the project implementation and the results achieved. The developed platform, application and Quest Tours will be demonstrated to the audience, after which the floor will be given to external experts involved in project implementation.</w:t>
      </w:r>
    </w:p>
    <w:p w:rsidR="00946607" w:rsidRPr="00946607" w:rsidRDefault="00946607" w:rsidP="0067151D">
      <w:pPr>
        <w:rPr>
          <w:rFonts w:ascii="Times New Roman" w:hAnsi="Times New Roman"/>
          <w:sz w:val="22"/>
          <w:szCs w:val="22"/>
          <w:lang w:val="en-US" w:eastAsia="en-US"/>
        </w:rPr>
      </w:pPr>
      <w:r w:rsidRPr="00946607">
        <w:rPr>
          <w:rFonts w:ascii="Times New Roman" w:hAnsi="Times New Roman"/>
          <w:sz w:val="22"/>
          <w:szCs w:val="22"/>
          <w:lang w:val="en-US" w:eastAsia="en-US"/>
        </w:rPr>
        <w:t>The event should be held in strict compliance with all sanitary measures and requirements related to the prevention of COVID - 19.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7206"/>
      </w:tblGrid>
      <w:tr w:rsidR="0067151D" w:rsidRPr="00F43E92" w:rsidTr="00F43E92">
        <w:tc>
          <w:tcPr>
            <w:tcW w:w="2088" w:type="dxa"/>
            <w:shd w:val="clear" w:color="auto" w:fill="auto"/>
          </w:tcPr>
          <w:p w:rsidR="0067151D" w:rsidRPr="00F43E92" w:rsidRDefault="0067151D" w:rsidP="0067151D">
            <w:pPr>
              <w:rPr>
                <w:lang w:val="en-US" w:eastAsia="en-US"/>
              </w:rPr>
            </w:pPr>
            <w:r w:rsidRPr="00F43E92">
              <w:rPr>
                <w:rFonts w:ascii="Times New Roman" w:hAnsi="Times New Roman"/>
                <w:b/>
                <w:sz w:val="22"/>
                <w:szCs w:val="22"/>
                <w:lang w:val="en-US"/>
              </w:rPr>
              <w:t>Time (duration)/place</w:t>
            </w:r>
          </w:p>
        </w:tc>
        <w:tc>
          <w:tcPr>
            <w:tcW w:w="7206" w:type="dxa"/>
            <w:shd w:val="clear" w:color="auto" w:fill="auto"/>
          </w:tcPr>
          <w:p w:rsidR="0067151D" w:rsidRPr="00F43E92" w:rsidRDefault="0067151D" w:rsidP="00F43E92">
            <w:pPr>
              <w:keepNext/>
              <w:spacing w:after="0"/>
              <w:rPr>
                <w:rFonts w:ascii="Times New Roman" w:hAnsi="Times New Roman"/>
                <w:sz w:val="22"/>
                <w:szCs w:val="22"/>
                <w:lang w:val="en-US"/>
              </w:rPr>
            </w:pPr>
            <w:r w:rsidRPr="00F43E92">
              <w:rPr>
                <w:rFonts w:ascii="Times New Roman" w:hAnsi="Times New Roman"/>
                <w:sz w:val="22"/>
                <w:szCs w:val="22"/>
                <w:lang w:val="en-US"/>
              </w:rPr>
              <w:t xml:space="preserve">Duration of the event –  </w:t>
            </w:r>
            <w:r w:rsidR="00554A99">
              <w:rPr>
                <w:rFonts w:ascii="Times New Roman" w:hAnsi="Times New Roman"/>
                <w:sz w:val="22"/>
                <w:szCs w:val="22"/>
                <w:lang w:val="en-US"/>
              </w:rPr>
              <w:t>1 day</w:t>
            </w:r>
            <w:r w:rsidRPr="00F43E92">
              <w:rPr>
                <w:rFonts w:ascii="Times New Roman" w:hAnsi="Times New Roman"/>
                <w:sz w:val="22"/>
                <w:szCs w:val="22"/>
                <w:lang w:val="en-US"/>
              </w:rPr>
              <w:t>;</w:t>
            </w:r>
          </w:p>
          <w:p w:rsidR="0067151D" w:rsidRPr="00F43E92" w:rsidRDefault="0067151D" w:rsidP="00F43E92">
            <w:pPr>
              <w:keepNext/>
              <w:spacing w:after="0"/>
              <w:rPr>
                <w:rFonts w:ascii="Times New Roman" w:hAnsi="Times New Roman"/>
                <w:sz w:val="22"/>
                <w:szCs w:val="22"/>
                <w:lang w:val="en-US"/>
              </w:rPr>
            </w:pPr>
            <w:r w:rsidRPr="00F43E92">
              <w:rPr>
                <w:rFonts w:ascii="Times New Roman" w:hAnsi="Times New Roman"/>
                <w:sz w:val="22"/>
                <w:szCs w:val="22"/>
                <w:lang w:val="en-US"/>
              </w:rPr>
              <w:t xml:space="preserve">Place: </w:t>
            </w:r>
            <w:r w:rsidR="00554A99">
              <w:rPr>
                <w:rFonts w:ascii="Times New Roman" w:hAnsi="Times New Roman"/>
                <w:sz w:val="22"/>
                <w:szCs w:val="22"/>
                <w:lang w:val="en-US"/>
              </w:rPr>
              <w:t>Vratsa</w:t>
            </w:r>
          </w:p>
          <w:p w:rsidR="00764F67" w:rsidRPr="00CF00E4" w:rsidRDefault="0067151D" w:rsidP="00E334BB">
            <w:pPr>
              <w:pStyle w:val="Default"/>
              <w:jc w:val="both"/>
              <w:rPr>
                <w:sz w:val="22"/>
                <w:szCs w:val="22"/>
                <w:lang w:val="en-US"/>
              </w:rPr>
            </w:pPr>
            <w:r w:rsidRPr="00F43E92">
              <w:rPr>
                <w:sz w:val="22"/>
                <w:szCs w:val="22"/>
                <w:lang w:val="en-US"/>
              </w:rPr>
              <w:t xml:space="preserve">Time: </w:t>
            </w:r>
            <w:r w:rsidR="00764F67" w:rsidRPr="00AA54EA">
              <w:rPr>
                <w:sz w:val="22"/>
                <w:szCs w:val="22"/>
                <w:lang w:val="en-US"/>
              </w:rPr>
              <w:t>The contr</w:t>
            </w:r>
            <w:r w:rsidR="00E334BB">
              <w:rPr>
                <w:sz w:val="22"/>
                <w:szCs w:val="22"/>
                <w:lang w:val="en-US"/>
              </w:rPr>
              <w:t xml:space="preserve">actor will be notified within 10 </w:t>
            </w:r>
            <w:r w:rsidR="00764F67" w:rsidRPr="00AA54EA">
              <w:rPr>
                <w:sz w:val="22"/>
                <w:szCs w:val="22"/>
                <w:lang w:val="en-US"/>
              </w:rPr>
              <w:t xml:space="preserve">days before the starting date of event. Related to this, the tenderer must undertake to prepare for participation in the event after </w:t>
            </w:r>
            <w:r w:rsidR="00E334BB">
              <w:rPr>
                <w:sz w:val="22"/>
                <w:szCs w:val="22"/>
                <w:lang w:val="en-US"/>
              </w:rPr>
              <w:t>ordering/awarding 10</w:t>
            </w:r>
            <w:r w:rsidR="00764F67" w:rsidRPr="00AA54EA">
              <w:rPr>
                <w:sz w:val="22"/>
                <w:szCs w:val="22"/>
                <w:lang w:val="en-US"/>
              </w:rPr>
              <w:t xml:space="preserve"> days before the event by the Contracting Authority.</w:t>
            </w:r>
          </w:p>
        </w:tc>
      </w:tr>
      <w:tr w:rsidR="0067151D" w:rsidRPr="00F43E92" w:rsidTr="00F43E92">
        <w:tc>
          <w:tcPr>
            <w:tcW w:w="2088" w:type="dxa"/>
            <w:shd w:val="clear" w:color="auto" w:fill="auto"/>
          </w:tcPr>
          <w:p w:rsidR="0067151D" w:rsidRPr="00F43E92" w:rsidRDefault="0067151D" w:rsidP="0067151D">
            <w:pPr>
              <w:rPr>
                <w:rFonts w:ascii="Times New Roman" w:hAnsi="Times New Roman"/>
                <w:lang w:val="en-US" w:eastAsia="en-US"/>
              </w:rPr>
            </w:pPr>
            <w:r w:rsidRPr="00F43E92">
              <w:rPr>
                <w:rFonts w:ascii="Times New Roman" w:hAnsi="Times New Roman"/>
                <w:b/>
                <w:sz w:val="22"/>
                <w:szCs w:val="22"/>
                <w:lang w:val="en-US"/>
              </w:rPr>
              <w:t>Service 3.1</w:t>
            </w:r>
          </w:p>
        </w:tc>
        <w:tc>
          <w:tcPr>
            <w:tcW w:w="7206" w:type="dxa"/>
            <w:shd w:val="clear" w:color="auto" w:fill="auto"/>
          </w:tcPr>
          <w:p w:rsidR="0067151D" w:rsidRPr="00764F67" w:rsidRDefault="00554A99" w:rsidP="0067151D">
            <w:pPr>
              <w:rPr>
                <w:rFonts w:ascii="Times New Roman" w:hAnsi="Times New Roman"/>
                <w:lang w:val="en-US" w:eastAsia="en-US"/>
              </w:rPr>
            </w:pPr>
            <w:r w:rsidRPr="00554A99">
              <w:rPr>
                <w:rFonts w:ascii="Times New Roman" w:hAnsi="Times New Roman"/>
                <w:b/>
                <w:sz w:val="22"/>
                <w:szCs w:val="22"/>
                <w:lang w:val="en-US"/>
              </w:rPr>
              <w:t>Provision of moderating of the event</w:t>
            </w:r>
          </w:p>
        </w:tc>
      </w:tr>
      <w:tr w:rsidR="0067151D" w:rsidRPr="00F43E92" w:rsidTr="00F43E92">
        <w:tc>
          <w:tcPr>
            <w:tcW w:w="2088" w:type="dxa"/>
            <w:shd w:val="clear" w:color="auto" w:fill="auto"/>
          </w:tcPr>
          <w:p w:rsidR="0067151D" w:rsidRPr="00F43E92" w:rsidRDefault="0067151D" w:rsidP="0067151D">
            <w:pPr>
              <w:rPr>
                <w:rFonts w:ascii="Times New Roman" w:hAnsi="Times New Roman"/>
                <w:b/>
                <w:sz w:val="22"/>
                <w:szCs w:val="22"/>
                <w:lang w:val="en-US"/>
              </w:rPr>
            </w:pPr>
            <w:r w:rsidRPr="00F43E92">
              <w:rPr>
                <w:rFonts w:ascii="Times New Roman" w:hAnsi="Times New Roman"/>
                <w:b/>
                <w:sz w:val="22"/>
                <w:szCs w:val="22"/>
                <w:lang w:val="en-US"/>
              </w:rPr>
              <w:t>Service description</w:t>
            </w:r>
          </w:p>
        </w:tc>
        <w:tc>
          <w:tcPr>
            <w:tcW w:w="7206" w:type="dxa"/>
            <w:shd w:val="clear" w:color="auto" w:fill="auto"/>
          </w:tcPr>
          <w:p w:rsidR="00702B3E" w:rsidRPr="00554A99" w:rsidRDefault="00554A99" w:rsidP="00554A99">
            <w:pPr>
              <w:rPr>
                <w:rFonts w:ascii="Times New Roman" w:hAnsi="Times New Roman"/>
                <w:sz w:val="22"/>
                <w:szCs w:val="22"/>
                <w:lang w:val="en-US"/>
              </w:rPr>
            </w:pPr>
            <w:r w:rsidRPr="00554A99">
              <w:rPr>
                <w:rFonts w:ascii="Times New Roman" w:hAnsi="Times New Roman"/>
                <w:sz w:val="22"/>
                <w:szCs w:val="22"/>
                <w:lang w:val="en-US"/>
              </w:rPr>
              <w:t xml:space="preserve">The activity envisages moderation of the whole event by one moderator. </w:t>
            </w:r>
            <w:r w:rsidRPr="00B62682">
              <w:rPr>
                <w:rFonts w:ascii="Times New Roman" w:hAnsi="Times New Roman"/>
                <w:sz w:val="22"/>
                <w:szCs w:val="22"/>
                <w:lang w:val="en-US"/>
              </w:rPr>
              <w:t>The moderator should provide logistical support to the participants in event.</w:t>
            </w:r>
            <w:r w:rsidRPr="00554A99">
              <w:rPr>
                <w:rFonts w:ascii="Times New Roman" w:hAnsi="Times New Roman"/>
                <w:sz w:val="22"/>
                <w:szCs w:val="22"/>
                <w:lang w:val="en-US"/>
              </w:rPr>
              <w:t xml:space="preserve"> The moderator seeks feedback from the participants by conducting a pre-prepared survey. Prepares a report from </w:t>
            </w:r>
            <w:r w:rsidR="00E334BB">
              <w:rPr>
                <w:rFonts w:ascii="Times New Roman" w:hAnsi="Times New Roman"/>
                <w:sz w:val="22"/>
                <w:szCs w:val="22"/>
                <w:lang w:val="en-US"/>
              </w:rPr>
              <w:t>the event, which becomes part /</w:t>
            </w:r>
            <w:r w:rsidRPr="00554A99">
              <w:rPr>
                <w:rFonts w:ascii="Times New Roman" w:hAnsi="Times New Roman"/>
                <w:sz w:val="22"/>
                <w:szCs w:val="22"/>
                <w:lang w:val="en-US"/>
              </w:rPr>
              <w:t>appendix to the final report of the contractor.</w:t>
            </w:r>
          </w:p>
        </w:tc>
      </w:tr>
      <w:tr w:rsidR="00764F67" w:rsidRPr="00F43E92" w:rsidTr="00F43E92">
        <w:tc>
          <w:tcPr>
            <w:tcW w:w="2088" w:type="dxa"/>
            <w:shd w:val="clear" w:color="auto" w:fill="auto"/>
          </w:tcPr>
          <w:p w:rsidR="00764F67" w:rsidRPr="00F43E92" w:rsidRDefault="00554A99" w:rsidP="0067151D">
            <w:pPr>
              <w:rPr>
                <w:rFonts w:ascii="Times New Roman" w:hAnsi="Times New Roman"/>
                <w:b/>
                <w:sz w:val="22"/>
                <w:szCs w:val="22"/>
                <w:lang w:val="en-US"/>
              </w:rPr>
            </w:pPr>
            <w:r w:rsidRPr="00554A99">
              <w:rPr>
                <w:rFonts w:ascii="Times New Roman" w:hAnsi="Times New Roman"/>
                <w:b/>
                <w:sz w:val="22"/>
                <w:szCs w:val="22"/>
                <w:lang w:val="en-US"/>
              </w:rPr>
              <w:t>Maximum estimated budget</w:t>
            </w:r>
          </w:p>
        </w:tc>
        <w:tc>
          <w:tcPr>
            <w:tcW w:w="7206" w:type="dxa"/>
            <w:shd w:val="clear" w:color="auto" w:fill="auto"/>
          </w:tcPr>
          <w:p w:rsidR="00764F67" w:rsidRPr="00554A99" w:rsidRDefault="00554A99" w:rsidP="0067151D">
            <w:pPr>
              <w:rPr>
                <w:rFonts w:ascii="Times New Roman" w:hAnsi="Times New Roman"/>
                <w:sz w:val="22"/>
                <w:szCs w:val="22"/>
                <w:highlight w:val="yellow"/>
                <w:lang w:val="en-US"/>
              </w:rPr>
            </w:pPr>
            <w:r w:rsidRPr="00554A99">
              <w:rPr>
                <w:rFonts w:ascii="Times New Roman" w:hAnsi="Times New Roman"/>
                <w:sz w:val="22"/>
                <w:szCs w:val="22"/>
                <w:lang w:val="en-US"/>
              </w:rPr>
              <w:t>200 euro</w:t>
            </w:r>
          </w:p>
        </w:tc>
      </w:tr>
    </w:tbl>
    <w:p w:rsidR="00F43E92" w:rsidRPr="00F43E92" w:rsidRDefault="00F43E92" w:rsidP="00F43E92">
      <w:pPr>
        <w:spacing w:after="0"/>
        <w:rPr>
          <w:vanish/>
        </w:rPr>
      </w:pPr>
    </w:p>
    <w:p w:rsidR="00554A99" w:rsidRDefault="00554A99" w:rsidP="00BF4200">
      <w:pPr>
        <w:pStyle w:val="Default"/>
        <w:jc w:val="both"/>
        <w:rPr>
          <w:rFonts w:ascii="Verdana" w:hAnsi="Verdana"/>
          <w:sz w:val="17"/>
          <w:szCs w:val="17"/>
        </w:rPr>
      </w:pPr>
    </w:p>
    <w:p w:rsidR="00554A99" w:rsidRDefault="00554A99" w:rsidP="00554A99">
      <w:pPr>
        <w:pStyle w:val="Default"/>
        <w:pBdr>
          <w:top w:val="single" w:sz="4" w:space="1" w:color="auto"/>
          <w:left w:val="single" w:sz="4" w:space="4" w:color="auto"/>
          <w:bottom w:val="single" w:sz="4" w:space="1" w:color="auto"/>
          <w:right w:val="single" w:sz="4" w:space="4" w:color="auto"/>
        </w:pBdr>
        <w:shd w:val="clear" w:color="auto" w:fill="BDD6EE"/>
        <w:jc w:val="center"/>
        <w:rPr>
          <w:b/>
          <w:sz w:val="22"/>
          <w:szCs w:val="22"/>
          <w:lang w:val="en-US"/>
        </w:rPr>
      </w:pPr>
      <w:r>
        <w:rPr>
          <w:b/>
          <w:sz w:val="22"/>
          <w:szCs w:val="22"/>
          <w:lang w:val="en-US"/>
        </w:rPr>
        <w:t>Task 4</w:t>
      </w:r>
      <w:r w:rsidRPr="00375D6F">
        <w:rPr>
          <w:b/>
          <w:sz w:val="22"/>
          <w:szCs w:val="22"/>
          <w:lang w:val="en-US"/>
        </w:rPr>
        <w:t>:</w:t>
      </w:r>
    </w:p>
    <w:p w:rsidR="00554A99" w:rsidRPr="00957994" w:rsidRDefault="00554A99" w:rsidP="00957994">
      <w:pPr>
        <w:pStyle w:val="Default"/>
        <w:pBdr>
          <w:top w:val="single" w:sz="4" w:space="1" w:color="auto"/>
          <w:left w:val="single" w:sz="4" w:space="4" w:color="auto"/>
          <w:bottom w:val="single" w:sz="4" w:space="1" w:color="auto"/>
          <w:right w:val="single" w:sz="4" w:space="4" w:color="auto"/>
        </w:pBdr>
        <w:shd w:val="clear" w:color="auto" w:fill="BDD6EE"/>
        <w:jc w:val="center"/>
        <w:rPr>
          <w:b/>
          <w:sz w:val="22"/>
          <w:szCs w:val="22"/>
          <w:lang w:val="en-US"/>
        </w:rPr>
      </w:pPr>
      <w:r w:rsidRPr="00554A99">
        <w:rPr>
          <w:b/>
          <w:sz w:val="22"/>
          <w:szCs w:val="22"/>
          <w:lang w:val="en-GB"/>
        </w:rPr>
        <w:t xml:space="preserve">Trainers/lecturers </w:t>
      </w:r>
      <w:r>
        <w:rPr>
          <w:b/>
          <w:sz w:val="22"/>
          <w:szCs w:val="22"/>
          <w:lang w:val="en-GB"/>
        </w:rPr>
        <w:t xml:space="preserve">from Vratsa </w:t>
      </w:r>
      <w:r w:rsidRPr="00554A99">
        <w:rPr>
          <w:b/>
          <w:sz w:val="22"/>
          <w:szCs w:val="22"/>
          <w:lang w:val="en-GB"/>
        </w:rPr>
        <w:t xml:space="preserve">for the Workshop in </w:t>
      </w:r>
      <w:proofErr w:type="spellStart"/>
      <w:r>
        <w:rPr>
          <w:b/>
          <w:sz w:val="22"/>
          <w:szCs w:val="22"/>
          <w:lang w:val="en-GB"/>
        </w:rPr>
        <w:t>Pirot</w:t>
      </w:r>
      <w:proofErr w:type="spellEnd"/>
    </w:p>
    <w:p w:rsidR="00957994" w:rsidRDefault="00957994" w:rsidP="00554A99">
      <w:pPr>
        <w:rPr>
          <w:rFonts w:ascii="Times New Roman" w:hAnsi="Times New Roman"/>
          <w:sz w:val="22"/>
          <w:szCs w:val="22"/>
          <w:lang w:val="en-US" w:eastAsia="en-US"/>
        </w:rPr>
      </w:pPr>
    </w:p>
    <w:p w:rsidR="00957994" w:rsidRPr="00957994" w:rsidRDefault="00957994" w:rsidP="00554A99">
      <w:pPr>
        <w:rPr>
          <w:rFonts w:ascii="Times New Roman" w:hAnsi="Times New Roman"/>
          <w:sz w:val="22"/>
          <w:szCs w:val="22"/>
          <w:lang w:val="en-US" w:eastAsia="en-US"/>
        </w:rPr>
      </w:pPr>
      <w:r>
        <w:rPr>
          <w:rFonts w:ascii="Times New Roman" w:hAnsi="Times New Roman"/>
          <w:sz w:val="22"/>
          <w:szCs w:val="22"/>
          <w:lang w:val="en-US" w:eastAsia="en-US"/>
        </w:rPr>
        <w:t>1-day cross-border Workshop</w:t>
      </w:r>
      <w:r w:rsidRPr="00957994">
        <w:rPr>
          <w:rFonts w:ascii="Times New Roman" w:hAnsi="Times New Roman"/>
          <w:sz w:val="22"/>
          <w:szCs w:val="22"/>
          <w:lang w:val="en-US" w:eastAsia="en-US"/>
        </w:rPr>
        <w:t xml:space="preserve"> with at least 20 participants from both sides (10 BG </w:t>
      </w:r>
      <w:r>
        <w:rPr>
          <w:rFonts w:ascii="Times New Roman" w:hAnsi="Times New Roman"/>
          <w:sz w:val="22"/>
          <w:szCs w:val="22"/>
          <w:lang w:val="en-US" w:eastAsia="en-US"/>
        </w:rPr>
        <w:t>and</w:t>
      </w:r>
      <w:r w:rsidRPr="00957994">
        <w:rPr>
          <w:rFonts w:ascii="Times New Roman" w:hAnsi="Times New Roman"/>
          <w:sz w:val="22"/>
          <w:szCs w:val="22"/>
          <w:lang w:val="en-US" w:eastAsia="en-US"/>
        </w:rPr>
        <w:t xml:space="preserve"> 10 </w:t>
      </w:r>
      <w:r>
        <w:rPr>
          <w:rFonts w:ascii="Times New Roman" w:hAnsi="Times New Roman"/>
          <w:sz w:val="22"/>
          <w:szCs w:val="22"/>
          <w:lang w:val="en-US" w:eastAsia="en-US"/>
        </w:rPr>
        <w:t xml:space="preserve">SR) will be </w:t>
      </w:r>
      <w:r w:rsidR="00E334BB">
        <w:rPr>
          <w:rFonts w:ascii="Times New Roman" w:hAnsi="Times New Roman"/>
          <w:sz w:val="22"/>
          <w:szCs w:val="22"/>
          <w:lang w:val="en-US" w:eastAsia="en-US"/>
        </w:rPr>
        <w:t>held</w:t>
      </w:r>
      <w:r>
        <w:rPr>
          <w:rFonts w:ascii="Times New Roman" w:hAnsi="Times New Roman"/>
          <w:sz w:val="22"/>
          <w:szCs w:val="22"/>
          <w:lang w:val="en-US" w:eastAsia="en-US"/>
        </w:rPr>
        <w:t xml:space="preserve"> </w:t>
      </w:r>
      <w:r w:rsidR="00B62682">
        <w:rPr>
          <w:rFonts w:ascii="Times New Roman" w:hAnsi="Times New Roman"/>
          <w:sz w:val="22"/>
          <w:szCs w:val="22"/>
          <w:lang w:val="en-US" w:eastAsia="en-US"/>
        </w:rPr>
        <w:t>on-line</w:t>
      </w:r>
      <w:r w:rsidRPr="00957994">
        <w:rPr>
          <w:rFonts w:ascii="Times New Roman" w:hAnsi="Times New Roman"/>
          <w:sz w:val="22"/>
          <w:szCs w:val="22"/>
          <w:lang w:val="en-US" w:eastAsia="en-US"/>
        </w:rPr>
        <w:t>. The aim of the initiative is to improve the competences of the local stakeholders (enterprises, policy makers, etc.) in the field of sustainable and responsible tourism and to present good practices applicable to the CBR.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7206"/>
      </w:tblGrid>
      <w:tr w:rsidR="00554A99" w:rsidRPr="00F43E92" w:rsidTr="00F05942">
        <w:tc>
          <w:tcPr>
            <w:tcW w:w="2088" w:type="dxa"/>
            <w:shd w:val="clear" w:color="auto" w:fill="auto"/>
          </w:tcPr>
          <w:p w:rsidR="00554A99" w:rsidRPr="00F43E92" w:rsidRDefault="00554A99" w:rsidP="00F05942">
            <w:pPr>
              <w:rPr>
                <w:lang w:val="en-US" w:eastAsia="en-US"/>
              </w:rPr>
            </w:pPr>
            <w:r w:rsidRPr="00F43E92">
              <w:rPr>
                <w:rFonts w:ascii="Times New Roman" w:hAnsi="Times New Roman"/>
                <w:b/>
                <w:sz w:val="22"/>
                <w:szCs w:val="22"/>
                <w:lang w:val="en-US"/>
              </w:rPr>
              <w:t>Time (duration)/place</w:t>
            </w:r>
          </w:p>
        </w:tc>
        <w:tc>
          <w:tcPr>
            <w:tcW w:w="7206" w:type="dxa"/>
            <w:shd w:val="clear" w:color="auto" w:fill="auto"/>
          </w:tcPr>
          <w:p w:rsidR="00B62682" w:rsidRPr="00F43E92" w:rsidRDefault="00554A99" w:rsidP="00F05942">
            <w:pPr>
              <w:keepNext/>
              <w:spacing w:after="0"/>
              <w:rPr>
                <w:rFonts w:ascii="Times New Roman" w:hAnsi="Times New Roman"/>
                <w:sz w:val="22"/>
                <w:szCs w:val="22"/>
                <w:lang w:val="en-US"/>
              </w:rPr>
            </w:pPr>
            <w:r w:rsidRPr="00F43E92">
              <w:rPr>
                <w:rFonts w:ascii="Times New Roman" w:hAnsi="Times New Roman"/>
                <w:sz w:val="22"/>
                <w:szCs w:val="22"/>
                <w:lang w:val="en-US"/>
              </w:rPr>
              <w:t xml:space="preserve">Duration of the event – </w:t>
            </w:r>
            <w:r w:rsidR="00B62682">
              <w:rPr>
                <w:rFonts w:ascii="Times New Roman" w:hAnsi="Times New Roman"/>
                <w:sz w:val="22"/>
                <w:szCs w:val="22"/>
                <w:lang w:val="en-US"/>
              </w:rPr>
              <w:t>1</w:t>
            </w:r>
            <w:r>
              <w:rPr>
                <w:rFonts w:ascii="Times New Roman" w:hAnsi="Times New Roman"/>
                <w:sz w:val="22"/>
                <w:szCs w:val="22"/>
                <w:lang w:val="en-US"/>
              </w:rPr>
              <w:t xml:space="preserve"> day</w:t>
            </w:r>
          </w:p>
          <w:p w:rsidR="00554A99" w:rsidRPr="00CF00E4" w:rsidRDefault="00E334BB" w:rsidP="000D3082">
            <w:pPr>
              <w:pStyle w:val="Default"/>
              <w:jc w:val="both"/>
              <w:rPr>
                <w:sz w:val="22"/>
                <w:szCs w:val="22"/>
                <w:lang w:val="en-US"/>
              </w:rPr>
            </w:pPr>
            <w:r>
              <w:rPr>
                <w:sz w:val="22"/>
                <w:szCs w:val="22"/>
                <w:lang w:val="en-US"/>
              </w:rPr>
              <w:t>T</w:t>
            </w:r>
            <w:r w:rsidRPr="00E334BB">
              <w:rPr>
                <w:sz w:val="22"/>
                <w:szCs w:val="22"/>
                <w:lang w:val="en-US"/>
              </w:rPr>
              <w:t>he event will be held online</w:t>
            </w:r>
          </w:p>
        </w:tc>
      </w:tr>
      <w:tr w:rsidR="00554A99" w:rsidRPr="00F43E92" w:rsidTr="00F05942">
        <w:tc>
          <w:tcPr>
            <w:tcW w:w="2088" w:type="dxa"/>
            <w:shd w:val="clear" w:color="auto" w:fill="auto"/>
          </w:tcPr>
          <w:p w:rsidR="00554A99" w:rsidRPr="00F43E92" w:rsidRDefault="00957994" w:rsidP="00F05942">
            <w:pPr>
              <w:rPr>
                <w:rFonts w:ascii="Times New Roman" w:hAnsi="Times New Roman"/>
                <w:lang w:val="en-US" w:eastAsia="en-US"/>
              </w:rPr>
            </w:pPr>
            <w:r>
              <w:rPr>
                <w:rFonts w:ascii="Times New Roman" w:hAnsi="Times New Roman"/>
                <w:b/>
                <w:sz w:val="22"/>
                <w:szCs w:val="22"/>
                <w:lang w:val="en-US"/>
              </w:rPr>
              <w:t>Service 4</w:t>
            </w:r>
            <w:r w:rsidR="00554A99" w:rsidRPr="00F43E92">
              <w:rPr>
                <w:rFonts w:ascii="Times New Roman" w:hAnsi="Times New Roman"/>
                <w:b/>
                <w:sz w:val="22"/>
                <w:szCs w:val="22"/>
                <w:lang w:val="en-US"/>
              </w:rPr>
              <w:t>.1</w:t>
            </w:r>
          </w:p>
        </w:tc>
        <w:tc>
          <w:tcPr>
            <w:tcW w:w="7206" w:type="dxa"/>
            <w:shd w:val="clear" w:color="auto" w:fill="auto"/>
          </w:tcPr>
          <w:p w:rsidR="00554A99" w:rsidRPr="00764F67" w:rsidRDefault="00957994" w:rsidP="00F05942">
            <w:pPr>
              <w:rPr>
                <w:rFonts w:ascii="Times New Roman" w:hAnsi="Times New Roman"/>
                <w:lang w:val="en-US" w:eastAsia="en-US"/>
              </w:rPr>
            </w:pPr>
            <w:r w:rsidRPr="00957994">
              <w:rPr>
                <w:rFonts w:ascii="Times New Roman" w:hAnsi="Times New Roman"/>
                <w:b/>
                <w:sz w:val="22"/>
                <w:szCs w:val="22"/>
                <w:lang w:val="en-US"/>
              </w:rPr>
              <w:t>Trainers/lecturers</w:t>
            </w:r>
            <w:r>
              <w:rPr>
                <w:rFonts w:ascii="Times New Roman" w:hAnsi="Times New Roman"/>
                <w:b/>
                <w:sz w:val="22"/>
                <w:szCs w:val="22"/>
                <w:lang w:val="en-US"/>
              </w:rPr>
              <w:t xml:space="preserve"> </w:t>
            </w:r>
          </w:p>
        </w:tc>
      </w:tr>
      <w:tr w:rsidR="00554A99" w:rsidRPr="00F43E92" w:rsidTr="00F05942">
        <w:tc>
          <w:tcPr>
            <w:tcW w:w="2088" w:type="dxa"/>
            <w:shd w:val="clear" w:color="auto" w:fill="auto"/>
          </w:tcPr>
          <w:p w:rsidR="00554A99" w:rsidRPr="00F43E92" w:rsidRDefault="00554A99" w:rsidP="00F05942">
            <w:pPr>
              <w:rPr>
                <w:rFonts w:ascii="Times New Roman" w:hAnsi="Times New Roman"/>
                <w:b/>
                <w:sz w:val="22"/>
                <w:szCs w:val="22"/>
                <w:lang w:val="en-US"/>
              </w:rPr>
            </w:pPr>
            <w:r w:rsidRPr="00F43E92">
              <w:rPr>
                <w:rFonts w:ascii="Times New Roman" w:hAnsi="Times New Roman"/>
                <w:b/>
                <w:sz w:val="22"/>
                <w:szCs w:val="22"/>
                <w:lang w:val="en-US"/>
              </w:rPr>
              <w:t>Service description</w:t>
            </w:r>
          </w:p>
        </w:tc>
        <w:tc>
          <w:tcPr>
            <w:tcW w:w="7206" w:type="dxa"/>
            <w:shd w:val="clear" w:color="auto" w:fill="auto"/>
          </w:tcPr>
          <w:p w:rsidR="00554A99" w:rsidRPr="00554A99" w:rsidRDefault="00957994" w:rsidP="00F05942">
            <w:pPr>
              <w:rPr>
                <w:rFonts w:ascii="Times New Roman" w:hAnsi="Times New Roman"/>
                <w:sz w:val="22"/>
                <w:szCs w:val="22"/>
                <w:lang w:val="en-US"/>
              </w:rPr>
            </w:pPr>
            <w:r>
              <w:rPr>
                <w:rFonts w:ascii="Times New Roman" w:hAnsi="Times New Roman"/>
                <w:sz w:val="22"/>
                <w:szCs w:val="22"/>
                <w:lang w:val="en-US"/>
              </w:rPr>
              <w:t>Two trainers/</w:t>
            </w:r>
            <w:r w:rsidRPr="00957994">
              <w:rPr>
                <w:rFonts w:ascii="Times New Roman" w:hAnsi="Times New Roman"/>
                <w:sz w:val="22"/>
                <w:szCs w:val="22"/>
                <w:lang w:val="en-US"/>
              </w:rPr>
              <w:t>lecturers from Vratsa will prepare presentations an</w:t>
            </w:r>
            <w:r>
              <w:rPr>
                <w:rFonts w:ascii="Times New Roman" w:hAnsi="Times New Roman"/>
                <w:sz w:val="22"/>
                <w:szCs w:val="22"/>
                <w:lang w:val="en-US"/>
              </w:rPr>
              <w:t xml:space="preserve">d will participate in the Workshop </w:t>
            </w:r>
            <w:r w:rsidRPr="00957994">
              <w:rPr>
                <w:rFonts w:ascii="Times New Roman" w:hAnsi="Times New Roman"/>
                <w:sz w:val="22"/>
                <w:szCs w:val="22"/>
                <w:lang w:val="en-US"/>
              </w:rPr>
              <w:t>in the field of sustainable and responsible tourism and to present good practices</w:t>
            </w:r>
            <w:r>
              <w:t xml:space="preserve"> </w:t>
            </w:r>
            <w:r w:rsidRPr="00957994">
              <w:rPr>
                <w:rFonts w:ascii="Times New Roman" w:hAnsi="Times New Roman"/>
                <w:sz w:val="22"/>
                <w:szCs w:val="22"/>
                <w:lang w:val="en-US"/>
              </w:rPr>
              <w:t>applicable to the CBR</w:t>
            </w:r>
            <w:r>
              <w:rPr>
                <w:rFonts w:ascii="Times New Roman" w:hAnsi="Times New Roman"/>
                <w:sz w:val="22"/>
                <w:szCs w:val="22"/>
                <w:lang w:val="en-US"/>
              </w:rPr>
              <w:t xml:space="preserve">. </w:t>
            </w:r>
            <w:r w:rsidRPr="00957994">
              <w:rPr>
                <w:rFonts w:ascii="Times New Roman" w:hAnsi="Times New Roman"/>
                <w:sz w:val="22"/>
                <w:szCs w:val="22"/>
                <w:lang w:val="en-US"/>
              </w:rPr>
              <w:t>They should prepare reports on their participation, which will become part / supplement to the</w:t>
            </w:r>
            <w:r>
              <w:rPr>
                <w:rFonts w:ascii="Times New Roman" w:hAnsi="Times New Roman"/>
                <w:sz w:val="22"/>
                <w:szCs w:val="22"/>
                <w:lang w:val="en-US"/>
              </w:rPr>
              <w:t xml:space="preserve"> final report of the contractor</w:t>
            </w:r>
            <w:r w:rsidRPr="00957994">
              <w:rPr>
                <w:rFonts w:ascii="Times New Roman" w:hAnsi="Times New Roman"/>
                <w:sz w:val="22"/>
                <w:szCs w:val="22"/>
                <w:lang w:val="en-US"/>
              </w:rPr>
              <w:t>.</w:t>
            </w:r>
          </w:p>
        </w:tc>
      </w:tr>
      <w:tr w:rsidR="00554A99" w:rsidRPr="00F43E92" w:rsidTr="00F05942">
        <w:tc>
          <w:tcPr>
            <w:tcW w:w="2088" w:type="dxa"/>
            <w:shd w:val="clear" w:color="auto" w:fill="auto"/>
          </w:tcPr>
          <w:p w:rsidR="00554A99" w:rsidRPr="00F43E92" w:rsidRDefault="00554A99" w:rsidP="00F05942">
            <w:pPr>
              <w:rPr>
                <w:rFonts w:ascii="Times New Roman" w:hAnsi="Times New Roman"/>
                <w:b/>
                <w:sz w:val="22"/>
                <w:szCs w:val="22"/>
                <w:lang w:val="en-US"/>
              </w:rPr>
            </w:pPr>
            <w:r w:rsidRPr="00554A99">
              <w:rPr>
                <w:rFonts w:ascii="Times New Roman" w:hAnsi="Times New Roman"/>
                <w:b/>
                <w:sz w:val="22"/>
                <w:szCs w:val="22"/>
                <w:lang w:val="en-US"/>
              </w:rPr>
              <w:t>Maximum estimated budget</w:t>
            </w:r>
          </w:p>
        </w:tc>
        <w:tc>
          <w:tcPr>
            <w:tcW w:w="7206" w:type="dxa"/>
            <w:shd w:val="clear" w:color="auto" w:fill="auto"/>
          </w:tcPr>
          <w:p w:rsidR="00554A99" w:rsidRPr="00554A99" w:rsidRDefault="00957994" w:rsidP="00F05942">
            <w:pPr>
              <w:rPr>
                <w:rFonts w:ascii="Times New Roman" w:hAnsi="Times New Roman"/>
                <w:sz w:val="22"/>
                <w:szCs w:val="22"/>
                <w:highlight w:val="yellow"/>
                <w:lang w:val="en-US"/>
              </w:rPr>
            </w:pPr>
            <w:r>
              <w:rPr>
                <w:rFonts w:ascii="Times New Roman" w:hAnsi="Times New Roman"/>
                <w:sz w:val="22"/>
                <w:szCs w:val="22"/>
                <w:lang w:val="en-US"/>
              </w:rPr>
              <w:t>640</w:t>
            </w:r>
            <w:r w:rsidR="00554A99" w:rsidRPr="00554A99">
              <w:rPr>
                <w:rFonts w:ascii="Times New Roman" w:hAnsi="Times New Roman"/>
                <w:sz w:val="22"/>
                <w:szCs w:val="22"/>
                <w:lang w:val="en-US"/>
              </w:rPr>
              <w:t xml:space="preserve"> euro</w:t>
            </w:r>
          </w:p>
        </w:tc>
      </w:tr>
    </w:tbl>
    <w:p w:rsidR="00554A99" w:rsidRDefault="00554A99" w:rsidP="00BF4200">
      <w:pPr>
        <w:pStyle w:val="Default"/>
        <w:jc w:val="both"/>
        <w:rPr>
          <w:rFonts w:ascii="Verdana" w:hAnsi="Verdana"/>
          <w:sz w:val="17"/>
          <w:szCs w:val="17"/>
        </w:rPr>
      </w:pPr>
    </w:p>
    <w:p w:rsidR="00554A99" w:rsidRDefault="00554A99" w:rsidP="00BF4200">
      <w:pPr>
        <w:pStyle w:val="Default"/>
        <w:jc w:val="both"/>
        <w:rPr>
          <w:rFonts w:ascii="Verdana" w:hAnsi="Verdana"/>
          <w:sz w:val="17"/>
          <w:szCs w:val="17"/>
        </w:rPr>
      </w:pPr>
    </w:p>
    <w:p w:rsidR="00D81857" w:rsidRPr="0063749B" w:rsidRDefault="00D81857" w:rsidP="009D2CAF">
      <w:pPr>
        <w:pStyle w:val="21"/>
      </w:pPr>
      <w:bookmarkStart w:id="17" w:name="_Ref530906824"/>
      <w:bookmarkStart w:id="18" w:name="_Toc424210170"/>
      <w:r w:rsidRPr="0063749B">
        <w:t>Project management</w:t>
      </w:r>
      <w:bookmarkEnd w:id="17"/>
      <w:bookmarkEnd w:id="18"/>
    </w:p>
    <w:p w:rsidR="00D81857" w:rsidRPr="0063749B" w:rsidRDefault="00D81857" w:rsidP="008D141B">
      <w:pPr>
        <w:pStyle w:val="31"/>
        <w:keepNext w:val="0"/>
      </w:pPr>
      <w:r w:rsidRPr="0063749B">
        <w:t>Responsible body</w:t>
      </w:r>
    </w:p>
    <w:p w:rsidR="00D81857" w:rsidRPr="0063749B" w:rsidRDefault="00D34AC2" w:rsidP="008D141B">
      <w:pPr>
        <w:rPr>
          <w:rFonts w:ascii="Times New Roman" w:hAnsi="Times New Roman"/>
          <w:sz w:val="22"/>
          <w:szCs w:val="22"/>
        </w:rPr>
      </w:pPr>
      <w:r>
        <w:rPr>
          <w:rFonts w:ascii="Times New Roman" w:hAnsi="Times New Roman"/>
          <w:sz w:val="22"/>
          <w:szCs w:val="22"/>
        </w:rPr>
        <w:lastRenderedPageBreak/>
        <w:t xml:space="preserve">Municipality of Vratsa </w:t>
      </w:r>
      <w:r w:rsidRPr="00D34AC2">
        <w:rPr>
          <w:rFonts w:ascii="Times New Roman" w:hAnsi="Times New Roman"/>
          <w:sz w:val="22"/>
          <w:szCs w:val="22"/>
        </w:rPr>
        <w:t>will be Contracting Authority for this contract. The Contracting Authority is responsible for conducting the current tender procedure, signing the service contract and carrying out the overall management and control on the contract implementation.</w:t>
      </w:r>
    </w:p>
    <w:p w:rsidR="00D81857" w:rsidRDefault="00D81857" w:rsidP="008D141B">
      <w:pPr>
        <w:pStyle w:val="31"/>
        <w:keepNext w:val="0"/>
      </w:pPr>
      <w:r w:rsidRPr="0063749B">
        <w:t>Management structure</w:t>
      </w:r>
    </w:p>
    <w:p w:rsidR="00F048CF" w:rsidRPr="00F048CF" w:rsidRDefault="00F048CF" w:rsidP="00F048CF">
      <w:pPr>
        <w:rPr>
          <w:rFonts w:ascii="Times New Roman" w:hAnsi="Times New Roman"/>
          <w:sz w:val="22"/>
          <w:szCs w:val="22"/>
        </w:rPr>
      </w:pPr>
      <w:r w:rsidRPr="00F048CF">
        <w:rPr>
          <w:rFonts w:ascii="Times New Roman" w:hAnsi="Times New Roman"/>
          <w:sz w:val="22"/>
          <w:szCs w:val="22"/>
        </w:rPr>
        <w:t xml:space="preserve">The </w:t>
      </w:r>
      <w:r w:rsidRPr="00D34AC2">
        <w:rPr>
          <w:rFonts w:ascii="Times New Roman" w:hAnsi="Times New Roman"/>
          <w:sz w:val="22"/>
          <w:szCs w:val="22"/>
        </w:rPr>
        <w:t>Contracting Authority</w:t>
      </w:r>
      <w:r w:rsidRPr="00F048CF">
        <w:rPr>
          <w:rFonts w:ascii="Times New Roman" w:hAnsi="Times New Roman"/>
          <w:sz w:val="22"/>
          <w:szCs w:val="22"/>
        </w:rPr>
        <w:t xml:space="preserve"> of the public procurement is the mayor of Vratsa municipality</w:t>
      </w:r>
      <w:r>
        <w:rPr>
          <w:rFonts w:ascii="Times New Roman" w:hAnsi="Times New Roman"/>
          <w:sz w:val="22"/>
          <w:szCs w:val="22"/>
        </w:rPr>
        <w:t xml:space="preserve">. </w:t>
      </w:r>
      <w:r w:rsidRPr="00F048CF">
        <w:rPr>
          <w:rFonts w:ascii="Times New Roman" w:hAnsi="Times New Roman"/>
          <w:sz w:val="22"/>
          <w:szCs w:val="22"/>
        </w:rPr>
        <w:t>The responsible person for implementation of the tasks related to this project and this contract, in the Contracting Authority is the Cultural Activities Manager. His tasks regarding implementation of the contract connected with the current procedure include: correspondence with the Contractor, appointment of the specific time of events, agendas approval of the events, the hotel for accommodation, etc. The final report will be approved by the Cultural Activities Manager, and the Approval Certificate will be signed by the legal representatives of both parties.</w:t>
      </w:r>
    </w:p>
    <w:p w:rsidR="00D81857" w:rsidRPr="0063749B" w:rsidRDefault="00D81857" w:rsidP="008D141B">
      <w:pPr>
        <w:pStyle w:val="31"/>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F048CF" w:rsidP="008D141B">
      <w:pPr>
        <w:rPr>
          <w:rFonts w:ascii="Times New Roman" w:hAnsi="Times New Roman"/>
          <w:sz w:val="22"/>
          <w:szCs w:val="22"/>
        </w:rPr>
      </w:pPr>
      <w:r w:rsidRPr="00F048CF">
        <w:rPr>
          <w:rFonts w:ascii="Times New Roman" w:hAnsi="Times New Roman"/>
          <w:sz w:val="22"/>
          <w:szCs w:val="22"/>
        </w:rPr>
        <w:t>No facilities or equipment will be provided by the Contracting Authority.</w:t>
      </w:r>
    </w:p>
    <w:p w:rsidR="00D81857" w:rsidRPr="0063749B" w:rsidRDefault="00D81857" w:rsidP="008A65FE">
      <w:pPr>
        <w:pStyle w:val="1"/>
      </w:pPr>
      <w:bookmarkStart w:id="19" w:name="_Toc424210171"/>
      <w:r w:rsidRPr="0063749B">
        <w:t>LOGISTICS AND TIMING</w:t>
      </w:r>
      <w:bookmarkEnd w:id="19"/>
    </w:p>
    <w:p w:rsidR="00D81857" w:rsidRPr="0063749B" w:rsidRDefault="00D81857" w:rsidP="009D2CAF">
      <w:pPr>
        <w:pStyle w:val="21"/>
      </w:pPr>
      <w:bookmarkStart w:id="20" w:name="_Toc424210172"/>
      <w:r w:rsidRPr="0063749B">
        <w:t>Location</w:t>
      </w:r>
      <w:bookmarkEnd w:id="20"/>
    </w:p>
    <w:p w:rsidR="00D81857" w:rsidRPr="0063749B" w:rsidRDefault="00F048CF" w:rsidP="008D141B">
      <w:pPr>
        <w:rPr>
          <w:rFonts w:ascii="Times New Roman" w:hAnsi="Times New Roman"/>
          <w:sz w:val="22"/>
          <w:szCs w:val="22"/>
        </w:rPr>
      </w:pPr>
      <w:r w:rsidRPr="00F048CF">
        <w:rPr>
          <w:rFonts w:ascii="Times New Roman" w:hAnsi="Times New Roman"/>
          <w:sz w:val="22"/>
          <w:szCs w:val="22"/>
        </w:rPr>
        <w:t xml:space="preserve">Location of the project activities related to this contract is in Bulgarian and Serbian cross-border region and in the main building of </w:t>
      </w:r>
      <w:r>
        <w:rPr>
          <w:rFonts w:ascii="Times New Roman" w:hAnsi="Times New Roman"/>
          <w:sz w:val="22"/>
          <w:szCs w:val="22"/>
        </w:rPr>
        <w:t xml:space="preserve">Vratsa Municipality. </w:t>
      </w:r>
      <w:r w:rsidRPr="00F048CF">
        <w:rPr>
          <w:rFonts w:ascii="Times New Roman" w:hAnsi="Times New Roman"/>
          <w:sz w:val="22"/>
          <w:szCs w:val="22"/>
        </w:rPr>
        <w:t>The locations of the specific events are described in Section 4 of</w:t>
      </w:r>
      <w:r>
        <w:rPr>
          <w:rFonts w:ascii="Times New Roman" w:hAnsi="Times New Roman"/>
          <w:sz w:val="22"/>
          <w:szCs w:val="22"/>
        </w:rPr>
        <w:t xml:space="preserve"> </w:t>
      </w:r>
      <w:r w:rsidRPr="00F048CF">
        <w:rPr>
          <w:rFonts w:ascii="Times New Roman" w:hAnsi="Times New Roman"/>
          <w:sz w:val="22"/>
          <w:szCs w:val="22"/>
        </w:rPr>
        <w:t>this document.</w:t>
      </w:r>
    </w:p>
    <w:p w:rsidR="00D81857" w:rsidRPr="0063749B" w:rsidRDefault="00875B1B" w:rsidP="009D2CAF">
      <w:pPr>
        <w:pStyle w:val="21"/>
      </w:pPr>
      <w:bookmarkStart w:id="21"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1"/>
    </w:p>
    <w:p w:rsidR="00935F4D" w:rsidRPr="0063749B" w:rsidRDefault="006F0841" w:rsidP="00212FA5">
      <w:pPr>
        <w:rPr>
          <w:rFonts w:ascii="Times New Roman" w:hAnsi="Times New Roman"/>
          <w:sz w:val="22"/>
          <w:szCs w:val="22"/>
        </w:rPr>
      </w:pPr>
      <w:r w:rsidRPr="008F36AB">
        <w:rPr>
          <w:rFonts w:ascii="Times New Roman" w:hAnsi="Times New Roman"/>
          <w:sz w:val="22"/>
          <w:szCs w:val="22"/>
        </w:rPr>
        <w:t xml:space="preserve">The intended start date is the date of contract signature and the period of implementation </w:t>
      </w:r>
      <w:r w:rsidR="00667C96" w:rsidRPr="008F36AB">
        <w:rPr>
          <w:rFonts w:ascii="Times New Roman" w:hAnsi="Times New Roman"/>
          <w:sz w:val="22"/>
          <w:szCs w:val="22"/>
        </w:rPr>
        <w:t>of the contract will be until the completion of all tasks, no later than 14.07</w:t>
      </w:r>
      <w:r w:rsidR="00D81857" w:rsidRPr="008F36AB">
        <w:rPr>
          <w:rFonts w:ascii="Times New Roman" w:hAnsi="Times New Roman"/>
          <w:sz w:val="22"/>
          <w:szCs w:val="22"/>
        </w:rPr>
        <w:t>.</w:t>
      </w:r>
      <w:r w:rsidR="00667C96" w:rsidRPr="008F36AB">
        <w:rPr>
          <w:rFonts w:ascii="Times New Roman" w:hAnsi="Times New Roman"/>
          <w:sz w:val="22"/>
          <w:szCs w:val="22"/>
        </w:rPr>
        <w:t>2021.</w:t>
      </w:r>
      <w:r w:rsidR="00B771D9" w:rsidRPr="008F36AB">
        <w:rPr>
          <w:rFonts w:ascii="Times New Roman" w:hAnsi="Times New Roman"/>
          <w:sz w:val="22"/>
          <w:szCs w:val="22"/>
        </w:rPr>
        <w:t xml:space="preserve"> </w:t>
      </w:r>
      <w:r w:rsidR="00D81857" w:rsidRPr="008F36AB">
        <w:rPr>
          <w:rFonts w:ascii="Times New Roman" w:hAnsi="Times New Roman"/>
          <w:sz w:val="22"/>
          <w:szCs w:val="22"/>
        </w:rPr>
        <w:t xml:space="preserve">Please </w:t>
      </w:r>
      <w:r w:rsidR="00875B1B" w:rsidRPr="008F36AB">
        <w:rPr>
          <w:rFonts w:ascii="Times New Roman" w:hAnsi="Times New Roman"/>
          <w:sz w:val="22"/>
          <w:szCs w:val="22"/>
        </w:rPr>
        <w:t>see</w:t>
      </w:r>
      <w:r w:rsidR="00D81857" w:rsidRPr="008F36AB">
        <w:rPr>
          <w:rFonts w:ascii="Times New Roman" w:hAnsi="Times New Roman"/>
          <w:sz w:val="22"/>
          <w:szCs w:val="22"/>
        </w:rPr>
        <w:t xml:space="preserve"> Articles </w:t>
      </w:r>
      <w:r w:rsidR="00C11B64" w:rsidRPr="008F36AB">
        <w:rPr>
          <w:rFonts w:ascii="Times New Roman" w:hAnsi="Times New Roman"/>
          <w:sz w:val="22"/>
          <w:szCs w:val="22"/>
        </w:rPr>
        <w:t>19.1</w:t>
      </w:r>
      <w:r w:rsidR="00D81857" w:rsidRPr="008F36AB">
        <w:rPr>
          <w:rFonts w:ascii="Times New Roman" w:hAnsi="Times New Roman"/>
          <w:sz w:val="22"/>
          <w:szCs w:val="22"/>
        </w:rPr>
        <w:t xml:space="preserve"> and </w:t>
      </w:r>
      <w:r w:rsidR="00C11B64" w:rsidRPr="008F36AB">
        <w:rPr>
          <w:rFonts w:ascii="Times New Roman" w:hAnsi="Times New Roman"/>
          <w:sz w:val="22"/>
          <w:szCs w:val="22"/>
        </w:rPr>
        <w:t>19.2</w:t>
      </w:r>
      <w:r w:rsidR="00D81857" w:rsidRPr="008F36AB">
        <w:rPr>
          <w:rFonts w:ascii="Times New Roman" w:hAnsi="Times New Roman"/>
          <w:sz w:val="22"/>
          <w:szCs w:val="22"/>
        </w:rPr>
        <w:t xml:space="preserve"> of the </w:t>
      </w:r>
      <w:r w:rsidR="00E21553" w:rsidRPr="008F36AB">
        <w:rPr>
          <w:rFonts w:ascii="Times New Roman" w:hAnsi="Times New Roman"/>
          <w:sz w:val="22"/>
          <w:szCs w:val="22"/>
        </w:rPr>
        <w:t>s</w:t>
      </w:r>
      <w:r w:rsidR="00D81857" w:rsidRPr="008F36AB">
        <w:rPr>
          <w:rFonts w:ascii="Times New Roman" w:hAnsi="Times New Roman"/>
          <w:sz w:val="22"/>
          <w:szCs w:val="22"/>
        </w:rPr>
        <w:t xml:space="preserve">pecial </w:t>
      </w:r>
      <w:r w:rsidR="00E21553" w:rsidRPr="008F36AB">
        <w:rPr>
          <w:rFonts w:ascii="Times New Roman" w:hAnsi="Times New Roman"/>
          <w:sz w:val="22"/>
          <w:szCs w:val="22"/>
        </w:rPr>
        <w:t>c</w:t>
      </w:r>
      <w:r w:rsidR="00D81857" w:rsidRPr="008F36AB">
        <w:rPr>
          <w:rFonts w:ascii="Times New Roman" w:hAnsi="Times New Roman"/>
          <w:sz w:val="22"/>
          <w:szCs w:val="22"/>
        </w:rPr>
        <w:t xml:space="preserve">onditions for the actual </w:t>
      </w:r>
      <w:r w:rsidR="00875B1B" w:rsidRPr="008F36AB">
        <w:rPr>
          <w:rFonts w:ascii="Times New Roman" w:hAnsi="Times New Roman"/>
          <w:sz w:val="22"/>
          <w:szCs w:val="22"/>
        </w:rPr>
        <w:t>start</w:t>
      </w:r>
      <w:r w:rsidR="00D81857" w:rsidRPr="008F36AB">
        <w:rPr>
          <w:rFonts w:ascii="Times New Roman" w:hAnsi="Times New Roman"/>
          <w:sz w:val="22"/>
          <w:szCs w:val="22"/>
        </w:rPr>
        <w:t xml:space="preserve"> date and period of </w:t>
      </w:r>
      <w:r w:rsidR="006B423E" w:rsidRPr="008F36AB">
        <w:rPr>
          <w:rFonts w:ascii="Times New Roman" w:hAnsi="Times New Roman"/>
          <w:sz w:val="22"/>
          <w:szCs w:val="22"/>
        </w:rPr>
        <w:t>implementation</w:t>
      </w:r>
      <w:r w:rsidR="00212FA5" w:rsidRPr="008F36AB">
        <w:rPr>
          <w:rFonts w:ascii="Times New Roman" w:hAnsi="Times New Roman"/>
          <w:sz w:val="22"/>
          <w:szCs w:val="22"/>
        </w:rPr>
        <w:t>.</w:t>
      </w:r>
    </w:p>
    <w:p w:rsidR="00D81857" w:rsidRPr="0063749B" w:rsidRDefault="00D81857" w:rsidP="008A65FE">
      <w:pPr>
        <w:pStyle w:val="1"/>
      </w:pPr>
      <w:bookmarkStart w:id="22" w:name="_Toc424210174"/>
      <w:r w:rsidRPr="0063749B">
        <w:t>REQUIREMENTS</w:t>
      </w:r>
      <w:bookmarkEnd w:id="22"/>
    </w:p>
    <w:p w:rsidR="00D81857" w:rsidRDefault="00875B1B" w:rsidP="009D2CAF">
      <w:pPr>
        <w:pStyle w:val="21"/>
      </w:pPr>
      <w:bookmarkStart w:id="23" w:name="_Toc424210175"/>
      <w:r>
        <w:t>Staff</w:t>
      </w:r>
      <w:bookmarkEnd w:id="23"/>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31"/>
        <w:keepNext w:val="0"/>
      </w:pPr>
      <w:r w:rsidRPr="0063749B">
        <w:t>Key experts</w:t>
      </w:r>
    </w:p>
    <w:p w:rsidR="001C4DD2" w:rsidRPr="00F048CF" w:rsidRDefault="008679C7" w:rsidP="00727260">
      <w:pPr>
        <w:keepNext/>
        <w:keepLines/>
        <w:rPr>
          <w:rFonts w:ascii="Times New Roman" w:hAnsi="Times New Roman"/>
          <w:sz w:val="22"/>
          <w:szCs w:val="22"/>
        </w:rPr>
      </w:pPr>
      <w:r w:rsidRPr="00F048CF">
        <w:rPr>
          <w:rFonts w:ascii="Times New Roman" w:hAnsi="Times New Roman"/>
          <w:sz w:val="22"/>
          <w:szCs w:val="22"/>
        </w:rPr>
        <w:t>Key experts are not required.</w:t>
      </w:r>
      <w:r w:rsidR="00F048CF" w:rsidRPr="00F048CF">
        <w:rPr>
          <w:rFonts w:ascii="Times New Roman" w:hAnsi="Times New Roman"/>
          <w:sz w:val="22"/>
          <w:szCs w:val="22"/>
        </w:rPr>
        <w:t xml:space="preserve"> </w:t>
      </w:r>
    </w:p>
    <w:p w:rsidR="00D81857" w:rsidRPr="0063749B" w:rsidRDefault="00B96483" w:rsidP="008D141B">
      <w:pPr>
        <w:pStyle w:val="31"/>
        <w:keepNext w:val="0"/>
      </w:pPr>
      <w:r w:rsidRPr="0063749B">
        <w:t>Other experts, s</w:t>
      </w:r>
      <w:r w:rsidR="00D81857" w:rsidRPr="0063749B">
        <w:t>upport staff &amp; backstopping</w:t>
      </w:r>
    </w:p>
    <w:p w:rsidR="00644126" w:rsidRPr="00644126" w:rsidRDefault="00B96483" w:rsidP="008D141B">
      <w:pPr>
        <w:rPr>
          <w:rFonts w:ascii="Times New Roman" w:hAnsi="Times New Roman"/>
          <w:sz w:val="22"/>
          <w:szCs w:val="22"/>
        </w:rPr>
      </w:pPr>
      <w:r w:rsidRPr="00644126">
        <w:rPr>
          <w:rFonts w:ascii="Times New Roman" w:hAnsi="Times New Roman"/>
          <w:sz w:val="22"/>
          <w:szCs w:val="22"/>
        </w:rPr>
        <w:t>CVs for experts other than the key experts should not be submitted in the tender</w:t>
      </w:r>
      <w:r w:rsidR="00F07AAD" w:rsidRPr="00644126">
        <w:rPr>
          <w:rFonts w:ascii="Times New Roman" w:hAnsi="Times New Roman"/>
          <w:sz w:val="22"/>
          <w:szCs w:val="22"/>
        </w:rPr>
        <w:t xml:space="preserve"> but the tenderer will have to demonstrate in the</w:t>
      </w:r>
      <w:r w:rsidR="006471D6" w:rsidRPr="00644126">
        <w:rPr>
          <w:rFonts w:ascii="Times New Roman" w:hAnsi="Times New Roman"/>
          <w:sz w:val="22"/>
          <w:szCs w:val="22"/>
        </w:rPr>
        <w:t>ir</w:t>
      </w:r>
      <w:r w:rsidR="00F07AAD" w:rsidRPr="00644126">
        <w:rPr>
          <w:rFonts w:ascii="Times New Roman" w:hAnsi="Times New Roman"/>
          <w:sz w:val="22"/>
          <w:szCs w:val="22"/>
        </w:rPr>
        <w:t xml:space="preserve"> offer that they have access to experts with the required profiles</w:t>
      </w:r>
      <w:r w:rsidRPr="00644126">
        <w:rPr>
          <w:rFonts w:ascii="Times New Roman" w:hAnsi="Times New Roman"/>
          <w:sz w:val="22"/>
          <w:szCs w:val="22"/>
        </w:rPr>
        <w:t xml:space="preserve">. </w:t>
      </w:r>
    </w:p>
    <w:p w:rsidR="001D07DD" w:rsidRDefault="00B96483" w:rsidP="008D141B">
      <w:pPr>
        <w:rPr>
          <w:rFonts w:ascii="Times New Roman" w:hAnsi="Times New Roman"/>
          <w:sz w:val="22"/>
          <w:szCs w:val="22"/>
        </w:rPr>
      </w:pPr>
      <w:r w:rsidRPr="00644126">
        <w:rPr>
          <w:rFonts w:ascii="Times New Roman" w:hAnsi="Times New Roman"/>
          <w:sz w:val="22"/>
          <w:szCs w:val="22"/>
        </w:rPr>
        <w:t xml:space="preserve">The </w:t>
      </w:r>
      <w:r w:rsidR="00E21553" w:rsidRPr="00644126">
        <w:rPr>
          <w:rFonts w:ascii="Times New Roman" w:hAnsi="Times New Roman"/>
          <w:sz w:val="22"/>
          <w:szCs w:val="22"/>
        </w:rPr>
        <w:t>c</w:t>
      </w:r>
      <w:r w:rsidR="00320C07" w:rsidRPr="00644126">
        <w:rPr>
          <w:rFonts w:ascii="Times New Roman" w:hAnsi="Times New Roman"/>
          <w:sz w:val="22"/>
          <w:szCs w:val="22"/>
        </w:rPr>
        <w:t>ontractor</w:t>
      </w:r>
      <w:r w:rsidRPr="00644126">
        <w:rPr>
          <w:rFonts w:ascii="Times New Roman" w:hAnsi="Times New Roman"/>
          <w:sz w:val="22"/>
          <w:szCs w:val="22"/>
        </w:rPr>
        <w:t xml:space="preserve"> shall select and hire other experts as required according to the needs. The selection procedures used by the </w:t>
      </w:r>
      <w:r w:rsidR="00E21553" w:rsidRPr="00644126">
        <w:rPr>
          <w:rFonts w:ascii="Times New Roman" w:hAnsi="Times New Roman"/>
          <w:sz w:val="22"/>
          <w:szCs w:val="22"/>
        </w:rPr>
        <w:t>c</w:t>
      </w:r>
      <w:r w:rsidR="00320C07" w:rsidRPr="00644126">
        <w:rPr>
          <w:rFonts w:ascii="Times New Roman" w:hAnsi="Times New Roman"/>
          <w:sz w:val="22"/>
          <w:szCs w:val="22"/>
        </w:rPr>
        <w:t>ontractor</w:t>
      </w:r>
      <w:r w:rsidRPr="00644126">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644126">
        <w:rPr>
          <w:rFonts w:ascii="Times New Roman" w:hAnsi="Times New Roman"/>
          <w:sz w:val="22"/>
          <w:szCs w:val="22"/>
        </w:rPr>
        <w:t xml:space="preserve"> and work experience.</w:t>
      </w:r>
      <w:r w:rsidR="00644126" w:rsidRPr="00644126">
        <w:rPr>
          <w:rFonts w:ascii="Times New Roman" w:hAnsi="Times New Roman"/>
          <w:sz w:val="22"/>
          <w:szCs w:val="22"/>
        </w:rPr>
        <w:t xml:space="preserve"> </w:t>
      </w:r>
    </w:p>
    <w:p w:rsidR="00046611" w:rsidRPr="00046611" w:rsidRDefault="00046611" w:rsidP="00046611">
      <w:pPr>
        <w:rPr>
          <w:rFonts w:ascii="Times New Roman" w:hAnsi="Times New Roman"/>
          <w:b/>
          <w:sz w:val="22"/>
          <w:szCs w:val="22"/>
        </w:rPr>
      </w:pPr>
      <w:r w:rsidRPr="00046611">
        <w:rPr>
          <w:rFonts w:ascii="Times New Roman" w:hAnsi="Times New Roman"/>
          <w:b/>
          <w:sz w:val="22"/>
          <w:szCs w:val="22"/>
        </w:rPr>
        <w:lastRenderedPageBreak/>
        <w:t xml:space="preserve">Expert 1: </w:t>
      </w:r>
      <w:r w:rsidR="0029461F">
        <w:rPr>
          <w:rFonts w:ascii="Times New Roman" w:hAnsi="Times New Roman"/>
          <w:b/>
          <w:sz w:val="22"/>
          <w:szCs w:val="22"/>
        </w:rPr>
        <w:t>Team leader, Trainer/lecturer</w:t>
      </w:r>
    </w:p>
    <w:p w:rsidR="00046611" w:rsidRPr="00F505D9" w:rsidRDefault="00046611" w:rsidP="00046611">
      <w:pPr>
        <w:rPr>
          <w:rFonts w:ascii="Times New Roman" w:hAnsi="Times New Roman"/>
          <w:sz w:val="22"/>
          <w:szCs w:val="22"/>
        </w:rPr>
      </w:pPr>
      <w:r w:rsidRPr="00F505D9">
        <w:rPr>
          <w:rFonts w:ascii="Times New Roman" w:hAnsi="Times New Roman"/>
          <w:sz w:val="22"/>
          <w:szCs w:val="22"/>
        </w:rPr>
        <w:t>General professional experience</w:t>
      </w:r>
    </w:p>
    <w:p w:rsidR="00046611" w:rsidRPr="00F505D9" w:rsidRDefault="00F505D9" w:rsidP="00C8721F">
      <w:pPr>
        <w:numPr>
          <w:ilvl w:val="0"/>
          <w:numId w:val="33"/>
        </w:numPr>
        <w:rPr>
          <w:rFonts w:ascii="Times New Roman" w:hAnsi="Times New Roman"/>
          <w:sz w:val="22"/>
          <w:szCs w:val="22"/>
        </w:rPr>
      </w:pPr>
      <w:r w:rsidRPr="00F505D9">
        <w:rPr>
          <w:rFonts w:ascii="Times New Roman" w:hAnsi="Times New Roman"/>
          <w:sz w:val="22"/>
          <w:szCs w:val="22"/>
        </w:rPr>
        <w:t xml:space="preserve">Minimum </w:t>
      </w:r>
      <w:r w:rsidR="00046611" w:rsidRPr="00F505D9">
        <w:rPr>
          <w:rFonts w:ascii="Times New Roman" w:hAnsi="Times New Roman"/>
          <w:sz w:val="22"/>
          <w:szCs w:val="22"/>
        </w:rPr>
        <w:t>5 years’ experience;</w:t>
      </w:r>
    </w:p>
    <w:p w:rsidR="00046611" w:rsidRPr="00F505D9" w:rsidRDefault="00046611" w:rsidP="00046611">
      <w:pPr>
        <w:rPr>
          <w:rFonts w:ascii="Times New Roman" w:hAnsi="Times New Roman"/>
          <w:sz w:val="22"/>
          <w:szCs w:val="22"/>
        </w:rPr>
      </w:pPr>
      <w:r w:rsidRPr="00F505D9">
        <w:rPr>
          <w:rFonts w:ascii="Times New Roman" w:hAnsi="Times New Roman"/>
          <w:sz w:val="22"/>
          <w:szCs w:val="22"/>
        </w:rPr>
        <w:t>Specific professional experience</w:t>
      </w:r>
    </w:p>
    <w:p w:rsidR="00046611" w:rsidRPr="00F505D9" w:rsidRDefault="00046611" w:rsidP="00F505D9">
      <w:pPr>
        <w:numPr>
          <w:ilvl w:val="0"/>
          <w:numId w:val="33"/>
        </w:numPr>
        <w:rPr>
          <w:rFonts w:ascii="Times New Roman" w:hAnsi="Times New Roman"/>
          <w:sz w:val="22"/>
          <w:szCs w:val="22"/>
        </w:rPr>
      </w:pPr>
      <w:r w:rsidRPr="00F505D9">
        <w:rPr>
          <w:rFonts w:ascii="Times New Roman" w:hAnsi="Times New Roman"/>
          <w:sz w:val="22"/>
          <w:szCs w:val="22"/>
        </w:rPr>
        <w:t>Experience as a</w:t>
      </w:r>
      <w:r w:rsidR="0029461F" w:rsidRPr="00F505D9">
        <w:rPr>
          <w:rFonts w:ascii="Times New Roman" w:hAnsi="Times New Roman"/>
          <w:sz w:val="22"/>
          <w:szCs w:val="22"/>
        </w:rPr>
        <w:t xml:space="preserve"> </w:t>
      </w:r>
      <w:r w:rsidR="00C71E98" w:rsidRPr="00F505D9">
        <w:rPr>
          <w:rFonts w:ascii="Times New Roman" w:hAnsi="Times New Roman"/>
          <w:sz w:val="22"/>
          <w:szCs w:val="22"/>
        </w:rPr>
        <w:t>Trainer/lecturer</w:t>
      </w:r>
      <w:r w:rsidR="00F505D9" w:rsidRPr="00F505D9">
        <w:rPr>
          <w:rFonts w:ascii="Times New Roman" w:hAnsi="Times New Roman"/>
          <w:sz w:val="22"/>
          <w:szCs w:val="22"/>
        </w:rPr>
        <w:t xml:space="preserve"> in the organization and /or conduct of at least two seminars and/or trainings and/or conferences and/or other equivalent events </w:t>
      </w:r>
      <w:r w:rsidR="00C71E98" w:rsidRPr="00F505D9">
        <w:rPr>
          <w:rFonts w:ascii="Times New Roman" w:hAnsi="Times New Roman"/>
          <w:sz w:val="22"/>
          <w:szCs w:val="22"/>
        </w:rPr>
        <w:t>and as a Team leader at least in one event</w:t>
      </w:r>
      <w:r w:rsidRPr="00F505D9">
        <w:rPr>
          <w:rFonts w:ascii="Times New Roman" w:hAnsi="Times New Roman"/>
          <w:sz w:val="22"/>
          <w:szCs w:val="22"/>
        </w:rPr>
        <w:t>.</w:t>
      </w:r>
    </w:p>
    <w:p w:rsidR="00C71E98" w:rsidRPr="008F36AB" w:rsidRDefault="00C71E98" w:rsidP="00C71E98">
      <w:pPr>
        <w:rPr>
          <w:rFonts w:ascii="Times New Roman" w:hAnsi="Times New Roman"/>
          <w:b/>
          <w:sz w:val="22"/>
          <w:szCs w:val="22"/>
          <w:lang w:val="bg-BG"/>
        </w:rPr>
      </w:pPr>
      <w:r w:rsidRPr="00AA4999">
        <w:rPr>
          <w:rFonts w:ascii="Times New Roman" w:hAnsi="Times New Roman"/>
          <w:b/>
          <w:sz w:val="22"/>
          <w:szCs w:val="22"/>
        </w:rPr>
        <w:t>Expert 2: Trainer/lecturer</w:t>
      </w:r>
      <w:r w:rsidR="008F36AB">
        <w:rPr>
          <w:rFonts w:ascii="Times New Roman" w:hAnsi="Times New Roman"/>
          <w:b/>
          <w:sz w:val="22"/>
          <w:szCs w:val="22"/>
          <w:lang w:val="bg-BG"/>
        </w:rPr>
        <w:t>*</w:t>
      </w:r>
    </w:p>
    <w:p w:rsidR="00AA4999" w:rsidRPr="00AA4999" w:rsidRDefault="00AA4999" w:rsidP="00C71E98">
      <w:pPr>
        <w:rPr>
          <w:rFonts w:ascii="Times New Roman" w:hAnsi="Times New Roman"/>
          <w:sz w:val="22"/>
          <w:szCs w:val="22"/>
        </w:rPr>
      </w:pPr>
      <w:r w:rsidRPr="00046611">
        <w:rPr>
          <w:rFonts w:ascii="Times New Roman" w:hAnsi="Times New Roman"/>
          <w:sz w:val="22"/>
          <w:szCs w:val="22"/>
        </w:rPr>
        <w:t>General professional experience</w:t>
      </w:r>
    </w:p>
    <w:p w:rsidR="00F505D9" w:rsidRPr="00AA4999" w:rsidRDefault="00F505D9" w:rsidP="00C71E98">
      <w:pPr>
        <w:numPr>
          <w:ilvl w:val="0"/>
          <w:numId w:val="33"/>
        </w:numPr>
        <w:rPr>
          <w:rFonts w:ascii="Times New Roman" w:hAnsi="Times New Roman"/>
          <w:sz w:val="22"/>
          <w:szCs w:val="22"/>
        </w:rPr>
      </w:pPr>
      <w:r w:rsidRPr="00AA4999">
        <w:rPr>
          <w:rFonts w:ascii="Times New Roman" w:hAnsi="Times New Roman"/>
          <w:sz w:val="22"/>
          <w:szCs w:val="22"/>
        </w:rPr>
        <w:t>Minimum 3 years’ experience</w:t>
      </w:r>
    </w:p>
    <w:p w:rsidR="00C71E98" w:rsidRPr="00AA4999" w:rsidRDefault="00C71E98" w:rsidP="00C71E98">
      <w:pPr>
        <w:rPr>
          <w:rFonts w:ascii="Times New Roman" w:hAnsi="Times New Roman"/>
          <w:sz w:val="22"/>
          <w:szCs w:val="22"/>
        </w:rPr>
      </w:pPr>
      <w:r w:rsidRPr="00AA4999">
        <w:rPr>
          <w:rFonts w:ascii="Times New Roman" w:hAnsi="Times New Roman"/>
          <w:sz w:val="22"/>
          <w:szCs w:val="22"/>
        </w:rPr>
        <w:t>Specific professional experience</w:t>
      </w:r>
    </w:p>
    <w:p w:rsidR="00C71E98" w:rsidRPr="00AA4999" w:rsidRDefault="00C71E98" w:rsidP="00AA4999">
      <w:pPr>
        <w:numPr>
          <w:ilvl w:val="0"/>
          <w:numId w:val="33"/>
        </w:numPr>
        <w:rPr>
          <w:rFonts w:ascii="Times New Roman" w:hAnsi="Times New Roman"/>
          <w:sz w:val="22"/>
          <w:szCs w:val="22"/>
        </w:rPr>
      </w:pPr>
      <w:r w:rsidRPr="00AA4999">
        <w:rPr>
          <w:rFonts w:ascii="Times New Roman" w:hAnsi="Times New Roman"/>
          <w:sz w:val="22"/>
          <w:szCs w:val="22"/>
        </w:rPr>
        <w:t xml:space="preserve">Experience as a </w:t>
      </w:r>
      <w:r w:rsidR="00F505D9" w:rsidRPr="00AA4999">
        <w:rPr>
          <w:rFonts w:ascii="Times New Roman" w:hAnsi="Times New Roman"/>
          <w:sz w:val="22"/>
          <w:szCs w:val="22"/>
        </w:rPr>
        <w:t xml:space="preserve">Trainer/lecturer in the organization and/or conduct of at least </w:t>
      </w:r>
      <w:r w:rsidR="00AA4999" w:rsidRPr="00AA4999">
        <w:rPr>
          <w:rFonts w:ascii="Times New Roman" w:hAnsi="Times New Roman"/>
          <w:sz w:val="22"/>
          <w:szCs w:val="22"/>
        </w:rPr>
        <w:t>two seminars and/or trainings and/or conferences and/or other equivalent events</w:t>
      </w:r>
      <w:r w:rsidRPr="00AA4999">
        <w:rPr>
          <w:rFonts w:ascii="Times New Roman" w:hAnsi="Times New Roman"/>
          <w:sz w:val="22"/>
          <w:szCs w:val="22"/>
        </w:rPr>
        <w:t>.</w:t>
      </w:r>
    </w:p>
    <w:p w:rsidR="00046611" w:rsidRPr="008F36AB" w:rsidRDefault="00C71E98" w:rsidP="00046611">
      <w:pPr>
        <w:rPr>
          <w:rFonts w:ascii="Times New Roman" w:hAnsi="Times New Roman"/>
          <w:b/>
          <w:sz w:val="22"/>
          <w:szCs w:val="22"/>
          <w:lang w:val="bg-BG"/>
        </w:rPr>
      </w:pPr>
      <w:r>
        <w:rPr>
          <w:rFonts w:ascii="Times New Roman" w:hAnsi="Times New Roman"/>
          <w:b/>
          <w:sz w:val="22"/>
          <w:szCs w:val="22"/>
        </w:rPr>
        <w:t>Expert 3</w:t>
      </w:r>
      <w:r w:rsidR="00046611" w:rsidRPr="00046611">
        <w:rPr>
          <w:rFonts w:ascii="Times New Roman" w:hAnsi="Times New Roman"/>
          <w:b/>
          <w:sz w:val="22"/>
          <w:szCs w:val="22"/>
        </w:rPr>
        <w:t xml:space="preserve">: </w:t>
      </w:r>
      <w:r w:rsidR="004C6D6F">
        <w:rPr>
          <w:rFonts w:ascii="Times New Roman" w:hAnsi="Times New Roman"/>
          <w:b/>
          <w:sz w:val="22"/>
          <w:szCs w:val="22"/>
        </w:rPr>
        <w:t>Moderator</w:t>
      </w:r>
      <w:r>
        <w:rPr>
          <w:rFonts w:ascii="Times New Roman" w:hAnsi="Times New Roman"/>
          <w:b/>
          <w:sz w:val="22"/>
          <w:szCs w:val="22"/>
        </w:rPr>
        <w:t>s</w:t>
      </w:r>
      <w:r w:rsidR="00E50020">
        <w:rPr>
          <w:rFonts w:ascii="Times New Roman" w:hAnsi="Times New Roman"/>
          <w:b/>
          <w:sz w:val="22"/>
          <w:szCs w:val="22"/>
        </w:rPr>
        <w:t xml:space="preserve"> – 3 </w:t>
      </w:r>
      <w:r w:rsidR="00F505D9">
        <w:rPr>
          <w:rFonts w:ascii="Times New Roman" w:hAnsi="Times New Roman"/>
          <w:b/>
          <w:sz w:val="22"/>
          <w:szCs w:val="22"/>
        </w:rPr>
        <w:t>experts</w:t>
      </w:r>
      <w:r w:rsidR="008F36AB">
        <w:rPr>
          <w:rFonts w:ascii="Times New Roman" w:hAnsi="Times New Roman"/>
          <w:b/>
          <w:sz w:val="22"/>
          <w:szCs w:val="22"/>
          <w:lang w:val="bg-BG"/>
        </w:rPr>
        <w:t>*</w:t>
      </w:r>
    </w:p>
    <w:p w:rsidR="00AA4999" w:rsidRDefault="00046611" w:rsidP="00046611">
      <w:pPr>
        <w:rPr>
          <w:rFonts w:ascii="Times New Roman" w:hAnsi="Times New Roman"/>
          <w:sz w:val="22"/>
          <w:szCs w:val="22"/>
        </w:rPr>
      </w:pPr>
      <w:r w:rsidRPr="00046611">
        <w:rPr>
          <w:rFonts w:ascii="Times New Roman" w:hAnsi="Times New Roman"/>
          <w:sz w:val="22"/>
          <w:szCs w:val="22"/>
        </w:rPr>
        <w:t>General professional experience</w:t>
      </w:r>
    </w:p>
    <w:p w:rsidR="00046611" w:rsidRPr="00AA4999" w:rsidRDefault="00AA4999" w:rsidP="00AA4999">
      <w:pPr>
        <w:numPr>
          <w:ilvl w:val="0"/>
          <w:numId w:val="33"/>
        </w:numPr>
        <w:rPr>
          <w:rFonts w:ascii="Times New Roman" w:hAnsi="Times New Roman"/>
          <w:sz w:val="22"/>
          <w:szCs w:val="22"/>
        </w:rPr>
      </w:pPr>
      <w:r>
        <w:rPr>
          <w:rFonts w:ascii="Times New Roman" w:hAnsi="Times New Roman"/>
          <w:sz w:val="22"/>
          <w:szCs w:val="22"/>
        </w:rPr>
        <w:t>M</w:t>
      </w:r>
      <w:r w:rsidR="00E50020" w:rsidRPr="00E50020">
        <w:rPr>
          <w:rFonts w:ascii="Times New Roman" w:hAnsi="Times New Roman"/>
          <w:sz w:val="22"/>
          <w:szCs w:val="22"/>
        </w:rPr>
        <w:t>inimum</w:t>
      </w:r>
      <w:r w:rsidR="00E50020">
        <w:rPr>
          <w:rFonts w:ascii="Times New Roman" w:hAnsi="Times New Roman"/>
          <w:sz w:val="22"/>
          <w:szCs w:val="22"/>
        </w:rPr>
        <w:t xml:space="preserve"> 1 year</w:t>
      </w:r>
      <w:r>
        <w:rPr>
          <w:rFonts w:ascii="Times New Roman" w:hAnsi="Times New Roman"/>
          <w:sz w:val="22"/>
          <w:szCs w:val="22"/>
        </w:rPr>
        <w:t xml:space="preserve"> </w:t>
      </w:r>
      <w:r w:rsidRPr="00AA4999">
        <w:rPr>
          <w:rFonts w:ascii="Times New Roman" w:hAnsi="Times New Roman"/>
          <w:sz w:val="22"/>
          <w:szCs w:val="22"/>
        </w:rPr>
        <w:t>experience</w:t>
      </w:r>
    </w:p>
    <w:p w:rsidR="00046611" w:rsidRPr="00C71E98" w:rsidRDefault="00046611" w:rsidP="00C71E98">
      <w:pPr>
        <w:rPr>
          <w:rFonts w:ascii="Times New Roman" w:hAnsi="Times New Roman"/>
          <w:sz w:val="22"/>
          <w:szCs w:val="22"/>
        </w:rPr>
      </w:pPr>
      <w:r w:rsidRPr="00C71E98">
        <w:rPr>
          <w:rFonts w:ascii="Times New Roman" w:hAnsi="Times New Roman"/>
          <w:sz w:val="22"/>
          <w:szCs w:val="22"/>
        </w:rPr>
        <w:t>Specific professional experience</w:t>
      </w:r>
    </w:p>
    <w:p w:rsidR="00046611" w:rsidRPr="00AA4999" w:rsidRDefault="00E50020" w:rsidP="00E50020">
      <w:pPr>
        <w:numPr>
          <w:ilvl w:val="0"/>
          <w:numId w:val="33"/>
        </w:numPr>
        <w:rPr>
          <w:rFonts w:ascii="Times New Roman" w:hAnsi="Times New Roman"/>
          <w:sz w:val="22"/>
          <w:szCs w:val="22"/>
        </w:rPr>
      </w:pPr>
      <w:r w:rsidRPr="00AA4999">
        <w:rPr>
          <w:rFonts w:ascii="Times New Roman" w:hAnsi="Times New Roman"/>
          <w:sz w:val="22"/>
          <w:szCs w:val="22"/>
        </w:rPr>
        <w:t xml:space="preserve">Participation as a moderator in the implementation of at least one </w:t>
      </w:r>
      <w:r w:rsidR="00EB76D4">
        <w:rPr>
          <w:rFonts w:ascii="Times New Roman" w:hAnsi="Times New Roman"/>
          <w:sz w:val="22"/>
          <w:szCs w:val="22"/>
        </w:rPr>
        <w:t>seminar</w:t>
      </w:r>
      <w:r w:rsidR="00EB76D4" w:rsidRPr="00F505D9">
        <w:rPr>
          <w:rFonts w:ascii="Times New Roman" w:hAnsi="Times New Roman"/>
          <w:sz w:val="22"/>
          <w:szCs w:val="22"/>
        </w:rPr>
        <w:t xml:space="preserve"> and</w:t>
      </w:r>
      <w:r w:rsidR="00EB76D4">
        <w:rPr>
          <w:rFonts w:ascii="Times New Roman" w:hAnsi="Times New Roman"/>
          <w:sz w:val="22"/>
          <w:szCs w:val="22"/>
        </w:rPr>
        <w:t xml:space="preserve">/or trainings </w:t>
      </w:r>
      <w:r w:rsidR="00EB76D4" w:rsidRPr="00F505D9">
        <w:rPr>
          <w:rFonts w:ascii="Times New Roman" w:hAnsi="Times New Roman"/>
          <w:sz w:val="22"/>
          <w:szCs w:val="22"/>
        </w:rPr>
        <w:t>and/or c</w:t>
      </w:r>
      <w:r w:rsidR="00EB76D4">
        <w:rPr>
          <w:rFonts w:ascii="Times New Roman" w:hAnsi="Times New Roman"/>
          <w:sz w:val="22"/>
          <w:szCs w:val="22"/>
        </w:rPr>
        <w:t>onference</w:t>
      </w:r>
      <w:r w:rsidR="00EB76D4" w:rsidRPr="00F505D9">
        <w:rPr>
          <w:rFonts w:ascii="Times New Roman" w:hAnsi="Times New Roman"/>
          <w:sz w:val="22"/>
          <w:szCs w:val="22"/>
        </w:rPr>
        <w:t xml:space="preserve"> and/or other equivalent events</w:t>
      </w:r>
      <w:r w:rsidR="00046611" w:rsidRPr="00AA4999">
        <w:rPr>
          <w:rFonts w:ascii="Times New Roman" w:hAnsi="Times New Roman"/>
          <w:sz w:val="22"/>
          <w:szCs w:val="22"/>
        </w:rPr>
        <w:t>.</w:t>
      </w:r>
    </w:p>
    <w:p w:rsidR="00C71E98" w:rsidRDefault="00C71E98" w:rsidP="00C71E98">
      <w:pPr>
        <w:rPr>
          <w:rFonts w:ascii="Times New Roman" w:hAnsi="Times New Roman"/>
          <w:b/>
          <w:sz w:val="22"/>
          <w:szCs w:val="22"/>
        </w:rPr>
      </w:pPr>
      <w:r>
        <w:rPr>
          <w:rFonts w:ascii="Times New Roman" w:hAnsi="Times New Roman"/>
          <w:b/>
          <w:sz w:val="22"/>
          <w:szCs w:val="22"/>
        </w:rPr>
        <w:t>Expert</w:t>
      </w:r>
      <w:r w:rsidR="00AA4999">
        <w:rPr>
          <w:rFonts w:ascii="Times New Roman" w:hAnsi="Times New Roman"/>
          <w:b/>
          <w:sz w:val="22"/>
          <w:szCs w:val="22"/>
        </w:rPr>
        <w:t xml:space="preserve"> 4</w:t>
      </w:r>
      <w:r w:rsidRPr="00046611">
        <w:rPr>
          <w:rFonts w:ascii="Times New Roman" w:hAnsi="Times New Roman"/>
          <w:b/>
          <w:sz w:val="22"/>
          <w:szCs w:val="22"/>
        </w:rPr>
        <w:t xml:space="preserve">: </w:t>
      </w:r>
      <w:r w:rsidRPr="00C71E98">
        <w:rPr>
          <w:rFonts w:ascii="Times New Roman" w:hAnsi="Times New Roman"/>
          <w:b/>
          <w:sz w:val="22"/>
          <w:szCs w:val="22"/>
        </w:rPr>
        <w:t>Interpreters</w:t>
      </w:r>
      <w:r w:rsidR="00F505D9">
        <w:rPr>
          <w:rFonts w:ascii="Times New Roman" w:hAnsi="Times New Roman"/>
          <w:b/>
          <w:sz w:val="22"/>
          <w:szCs w:val="22"/>
        </w:rPr>
        <w:t xml:space="preserve"> – 2 experts</w:t>
      </w:r>
    </w:p>
    <w:p w:rsidR="00EB76D4" w:rsidRDefault="00EB76D4" w:rsidP="00EB76D4">
      <w:pPr>
        <w:rPr>
          <w:rFonts w:ascii="Times New Roman" w:hAnsi="Times New Roman"/>
          <w:sz w:val="22"/>
          <w:szCs w:val="22"/>
        </w:rPr>
      </w:pPr>
      <w:r>
        <w:rPr>
          <w:rFonts w:ascii="Times New Roman" w:hAnsi="Times New Roman"/>
          <w:sz w:val="22"/>
          <w:szCs w:val="22"/>
        </w:rPr>
        <w:t>L</w:t>
      </w:r>
      <w:r w:rsidRPr="00EB76D4">
        <w:rPr>
          <w:rFonts w:ascii="Times New Roman" w:hAnsi="Times New Roman"/>
          <w:sz w:val="22"/>
          <w:szCs w:val="22"/>
        </w:rPr>
        <w:t>anguage skills</w:t>
      </w:r>
    </w:p>
    <w:p w:rsidR="00EB76D4" w:rsidRDefault="00EB76D4" w:rsidP="00EB76D4">
      <w:pPr>
        <w:numPr>
          <w:ilvl w:val="0"/>
          <w:numId w:val="33"/>
        </w:numPr>
        <w:rPr>
          <w:rFonts w:ascii="Times New Roman" w:hAnsi="Times New Roman"/>
          <w:sz w:val="22"/>
          <w:szCs w:val="22"/>
        </w:rPr>
      </w:pPr>
      <w:r w:rsidRPr="00E50020">
        <w:rPr>
          <w:rFonts w:ascii="Times New Roman" w:hAnsi="Times New Roman"/>
          <w:sz w:val="22"/>
          <w:szCs w:val="22"/>
        </w:rPr>
        <w:t>Excellent command of Serbian and Bulgarian</w:t>
      </w:r>
      <w:r>
        <w:rPr>
          <w:rFonts w:ascii="Times New Roman" w:hAnsi="Times New Roman"/>
          <w:sz w:val="22"/>
          <w:szCs w:val="22"/>
        </w:rPr>
        <w:t xml:space="preserve"> </w:t>
      </w:r>
      <w:r w:rsidRPr="00644126">
        <w:rPr>
          <w:rFonts w:ascii="Times New Roman" w:hAnsi="Times New Roman"/>
          <w:sz w:val="22"/>
          <w:szCs w:val="22"/>
        </w:rPr>
        <w:t>language</w:t>
      </w:r>
      <w:r>
        <w:rPr>
          <w:rFonts w:ascii="Times New Roman" w:hAnsi="Times New Roman"/>
          <w:sz w:val="22"/>
          <w:szCs w:val="22"/>
        </w:rPr>
        <w:t>s</w:t>
      </w:r>
      <w:r w:rsidRPr="00E50020">
        <w:rPr>
          <w:rFonts w:ascii="Times New Roman" w:hAnsi="Times New Roman"/>
          <w:sz w:val="22"/>
          <w:szCs w:val="22"/>
        </w:rPr>
        <w:t xml:space="preserve"> </w:t>
      </w:r>
    </w:p>
    <w:p w:rsidR="00EB76D4" w:rsidRPr="00AA4999" w:rsidRDefault="00EB76D4" w:rsidP="00EB76D4">
      <w:pPr>
        <w:rPr>
          <w:rFonts w:ascii="Times New Roman" w:hAnsi="Times New Roman"/>
          <w:sz w:val="22"/>
          <w:szCs w:val="22"/>
        </w:rPr>
      </w:pPr>
      <w:r w:rsidRPr="00046611">
        <w:rPr>
          <w:rFonts w:ascii="Times New Roman" w:hAnsi="Times New Roman"/>
          <w:sz w:val="22"/>
          <w:szCs w:val="22"/>
        </w:rPr>
        <w:t>General professional experience</w:t>
      </w:r>
    </w:p>
    <w:p w:rsidR="00EB76D4" w:rsidRPr="00AA4999" w:rsidRDefault="00EB76D4" w:rsidP="00EB76D4">
      <w:pPr>
        <w:numPr>
          <w:ilvl w:val="0"/>
          <w:numId w:val="33"/>
        </w:numPr>
        <w:rPr>
          <w:rFonts w:ascii="Times New Roman" w:hAnsi="Times New Roman"/>
          <w:sz w:val="22"/>
          <w:szCs w:val="22"/>
        </w:rPr>
      </w:pPr>
      <w:r w:rsidRPr="00AA4999">
        <w:rPr>
          <w:rFonts w:ascii="Times New Roman" w:hAnsi="Times New Roman"/>
          <w:sz w:val="22"/>
          <w:szCs w:val="22"/>
        </w:rPr>
        <w:t>Minimum 3 years’ experience</w:t>
      </w:r>
    </w:p>
    <w:p w:rsidR="00EB76D4" w:rsidRPr="00AA4999" w:rsidRDefault="00EB76D4" w:rsidP="00EB76D4">
      <w:pPr>
        <w:rPr>
          <w:rFonts w:ascii="Times New Roman" w:hAnsi="Times New Roman"/>
          <w:sz w:val="22"/>
          <w:szCs w:val="22"/>
        </w:rPr>
      </w:pPr>
      <w:r w:rsidRPr="00AA4999">
        <w:rPr>
          <w:rFonts w:ascii="Times New Roman" w:hAnsi="Times New Roman"/>
          <w:sz w:val="22"/>
          <w:szCs w:val="22"/>
        </w:rPr>
        <w:t>Specific professional experience</w:t>
      </w:r>
    </w:p>
    <w:p w:rsidR="00EB76D4" w:rsidRPr="00AA4999" w:rsidRDefault="00EB76D4" w:rsidP="00EB76D4">
      <w:pPr>
        <w:numPr>
          <w:ilvl w:val="0"/>
          <w:numId w:val="33"/>
        </w:numPr>
        <w:rPr>
          <w:rFonts w:ascii="Times New Roman" w:hAnsi="Times New Roman"/>
          <w:sz w:val="22"/>
          <w:szCs w:val="22"/>
        </w:rPr>
      </w:pPr>
      <w:r>
        <w:rPr>
          <w:rFonts w:ascii="Times New Roman" w:hAnsi="Times New Roman"/>
          <w:sz w:val="22"/>
          <w:szCs w:val="22"/>
        </w:rPr>
        <w:t>E</w:t>
      </w:r>
      <w:r w:rsidR="008F0FF3" w:rsidRPr="00E50020">
        <w:rPr>
          <w:rFonts w:ascii="Times New Roman" w:hAnsi="Times New Roman"/>
          <w:sz w:val="22"/>
          <w:szCs w:val="22"/>
        </w:rPr>
        <w:t xml:space="preserve">xperience in interpretation </w:t>
      </w:r>
      <w:r>
        <w:rPr>
          <w:rFonts w:ascii="Times New Roman" w:hAnsi="Times New Roman"/>
          <w:sz w:val="22"/>
          <w:szCs w:val="22"/>
        </w:rPr>
        <w:t>services</w:t>
      </w:r>
      <w:r w:rsidR="008F0FF3" w:rsidRPr="00E50020">
        <w:rPr>
          <w:rFonts w:ascii="Times New Roman" w:hAnsi="Times New Roman"/>
          <w:sz w:val="22"/>
          <w:szCs w:val="22"/>
        </w:rPr>
        <w:t xml:space="preserve"> </w:t>
      </w:r>
      <w:r w:rsidRPr="00AA4999">
        <w:rPr>
          <w:rFonts w:ascii="Times New Roman" w:hAnsi="Times New Roman"/>
          <w:sz w:val="22"/>
          <w:szCs w:val="22"/>
        </w:rPr>
        <w:t xml:space="preserve">at least one </w:t>
      </w:r>
      <w:r>
        <w:rPr>
          <w:rFonts w:ascii="Times New Roman" w:hAnsi="Times New Roman"/>
          <w:sz w:val="22"/>
          <w:szCs w:val="22"/>
        </w:rPr>
        <w:t>seminar</w:t>
      </w:r>
      <w:r w:rsidRPr="00F505D9">
        <w:rPr>
          <w:rFonts w:ascii="Times New Roman" w:hAnsi="Times New Roman"/>
          <w:sz w:val="22"/>
          <w:szCs w:val="22"/>
        </w:rPr>
        <w:t xml:space="preserve"> and</w:t>
      </w:r>
      <w:r>
        <w:rPr>
          <w:rFonts w:ascii="Times New Roman" w:hAnsi="Times New Roman"/>
          <w:sz w:val="22"/>
          <w:szCs w:val="22"/>
        </w:rPr>
        <w:t xml:space="preserve">/or trainings </w:t>
      </w:r>
      <w:r w:rsidRPr="00F505D9">
        <w:rPr>
          <w:rFonts w:ascii="Times New Roman" w:hAnsi="Times New Roman"/>
          <w:sz w:val="22"/>
          <w:szCs w:val="22"/>
        </w:rPr>
        <w:t>and/or c</w:t>
      </w:r>
      <w:r>
        <w:rPr>
          <w:rFonts w:ascii="Times New Roman" w:hAnsi="Times New Roman"/>
          <w:sz w:val="22"/>
          <w:szCs w:val="22"/>
        </w:rPr>
        <w:t>onference</w:t>
      </w:r>
      <w:r w:rsidRPr="00F505D9">
        <w:rPr>
          <w:rFonts w:ascii="Times New Roman" w:hAnsi="Times New Roman"/>
          <w:sz w:val="22"/>
          <w:szCs w:val="22"/>
        </w:rPr>
        <w:t xml:space="preserve"> and/or other equivalent events</w:t>
      </w:r>
      <w:r w:rsidRPr="00AA4999">
        <w:rPr>
          <w:rFonts w:ascii="Times New Roman" w:hAnsi="Times New Roman"/>
          <w:sz w:val="22"/>
          <w:szCs w:val="22"/>
        </w:rPr>
        <w:t>.</w:t>
      </w:r>
    </w:p>
    <w:p w:rsidR="008F36AB" w:rsidRPr="008F36AB" w:rsidRDefault="008F36AB" w:rsidP="001D07DD">
      <w:pPr>
        <w:rPr>
          <w:rFonts w:ascii="Times New Roman" w:hAnsi="Times New Roman"/>
          <w:b/>
          <w:sz w:val="22"/>
          <w:szCs w:val="22"/>
          <w:lang w:val="bg-BG"/>
        </w:rPr>
      </w:pPr>
      <w:r w:rsidRPr="00B20B2F">
        <w:rPr>
          <w:rFonts w:ascii="Times New Roman" w:hAnsi="Times New Roman"/>
          <w:b/>
          <w:sz w:val="22"/>
          <w:szCs w:val="22"/>
          <w:lang w:val="bg-BG"/>
        </w:rPr>
        <w:t>*</w:t>
      </w:r>
      <w:r w:rsidRPr="00B20B2F">
        <w:rPr>
          <w:b/>
        </w:rPr>
        <w:t xml:space="preserve"> </w:t>
      </w:r>
      <w:r w:rsidRPr="00B20B2F">
        <w:rPr>
          <w:rFonts w:ascii="Times New Roman" w:hAnsi="Times New Roman"/>
          <w:b/>
          <w:sz w:val="22"/>
          <w:szCs w:val="22"/>
          <w:lang w:val="en-US"/>
        </w:rPr>
        <w:t>I</w:t>
      </w:r>
      <w:r w:rsidRPr="00B20B2F">
        <w:rPr>
          <w:rFonts w:ascii="Times New Roman" w:hAnsi="Times New Roman"/>
          <w:b/>
          <w:sz w:val="22"/>
          <w:szCs w:val="22"/>
          <w:lang w:val="bg-BG"/>
        </w:rPr>
        <w:t xml:space="preserve">t </w:t>
      </w:r>
      <w:proofErr w:type="spellStart"/>
      <w:r w:rsidRPr="00B20B2F">
        <w:rPr>
          <w:rFonts w:ascii="Times New Roman" w:hAnsi="Times New Roman"/>
          <w:b/>
          <w:sz w:val="22"/>
          <w:szCs w:val="22"/>
          <w:lang w:val="bg-BG"/>
        </w:rPr>
        <w:t>is</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possible</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provided</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that</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the</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expertise</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is</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proved</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that</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the</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position</w:t>
      </w:r>
      <w:proofErr w:type="spellEnd"/>
      <w:r w:rsidRPr="00B20B2F">
        <w:rPr>
          <w:rFonts w:ascii="Times New Roman" w:hAnsi="Times New Roman"/>
          <w:b/>
          <w:sz w:val="22"/>
          <w:szCs w:val="22"/>
          <w:lang w:val="bg-BG"/>
        </w:rPr>
        <w:t xml:space="preserve"> of </w:t>
      </w:r>
      <w:proofErr w:type="spellStart"/>
      <w:r w:rsidRPr="00B20B2F">
        <w:rPr>
          <w:rFonts w:ascii="Times New Roman" w:hAnsi="Times New Roman"/>
          <w:b/>
          <w:sz w:val="22"/>
          <w:szCs w:val="22"/>
          <w:lang w:val="bg-BG"/>
        </w:rPr>
        <w:t>expert</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Trainer</w:t>
      </w:r>
      <w:proofErr w:type="spellEnd"/>
      <w:r w:rsidRPr="00B20B2F">
        <w:rPr>
          <w:rFonts w:ascii="Times New Roman" w:hAnsi="Times New Roman"/>
          <w:b/>
          <w:sz w:val="22"/>
          <w:szCs w:val="22"/>
          <w:lang w:val="bg-BG"/>
        </w:rPr>
        <w:t>/</w:t>
      </w:r>
      <w:proofErr w:type="spellStart"/>
      <w:r w:rsidRPr="00B20B2F">
        <w:rPr>
          <w:rFonts w:ascii="Times New Roman" w:hAnsi="Times New Roman"/>
          <w:b/>
          <w:sz w:val="22"/>
          <w:szCs w:val="22"/>
          <w:lang w:val="bg-BG"/>
        </w:rPr>
        <w:t>lecturer</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and</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expert</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Moderator</w:t>
      </w:r>
      <w:proofErr w:type="spellEnd"/>
      <w:r w:rsidRPr="00B20B2F">
        <w:rPr>
          <w:rFonts w:ascii="Times New Roman" w:hAnsi="Times New Roman"/>
          <w:b/>
          <w:sz w:val="22"/>
          <w:szCs w:val="22"/>
          <w:lang w:val="bg-BG"/>
        </w:rPr>
        <w:t xml:space="preserve">" </w:t>
      </w:r>
      <w:r w:rsidR="00B20B2F" w:rsidRPr="00B20B2F">
        <w:rPr>
          <w:rFonts w:ascii="Times New Roman" w:hAnsi="Times New Roman"/>
          <w:b/>
          <w:sz w:val="22"/>
          <w:szCs w:val="22"/>
          <w:lang w:val="en-US"/>
        </w:rPr>
        <w:t xml:space="preserve">may </w:t>
      </w:r>
      <w:proofErr w:type="spellStart"/>
      <w:r w:rsidRPr="00B20B2F">
        <w:rPr>
          <w:rFonts w:ascii="Times New Roman" w:hAnsi="Times New Roman"/>
          <w:b/>
          <w:sz w:val="22"/>
          <w:szCs w:val="22"/>
          <w:lang w:val="bg-BG"/>
        </w:rPr>
        <w:t>be</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combined</w:t>
      </w:r>
      <w:proofErr w:type="spellEnd"/>
      <w:r w:rsidRPr="00B20B2F">
        <w:rPr>
          <w:rFonts w:ascii="Times New Roman" w:hAnsi="Times New Roman"/>
          <w:b/>
          <w:sz w:val="22"/>
          <w:szCs w:val="22"/>
          <w:lang w:val="bg-BG"/>
        </w:rPr>
        <w:t>,</w:t>
      </w:r>
      <w:r w:rsidRPr="00B20B2F">
        <w:t xml:space="preserve"> </w:t>
      </w:r>
      <w:proofErr w:type="spellStart"/>
      <w:r w:rsidRPr="00B20B2F">
        <w:rPr>
          <w:rFonts w:ascii="Times New Roman" w:hAnsi="Times New Roman"/>
          <w:b/>
          <w:sz w:val="22"/>
          <w:szCs w:val="22"/>
          <w:lang w:val="bg-BG"/>
        </w:rPr>
        <w:t>ie</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it</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is</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possible</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for</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the</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trainers</w:t>
      </w:r>
      <w:proofErr w:type="spellEnd"/>
      <w:r w:rsidRPr="00B20B2F">
        <w:rPr>
          <w:rFonts w:ascii="Times New Roman" w:hAnsi="Times New Roman"/>
          <w:b/>
          <w:sz w:val="22"/>
          <w:szCs w:val="22"/>
          <w:lang w:val="bg-BG"/>
        </w:rPr>
        <w:t xml:space="preserve"> to </w:t>
      </w:r>
      <w:proofErr w:type="spellStart"/>
      <w:r w:rsidRPr="00B20B2F">
        <w:rPr>
          <w:rFonts w:ascii="Times New Roman" w:hAnsi="Times New Roman"/>
          <w:b/>
          <w:sz w:val="22"/>
          <w:szCs w:val="22"/>
          <w:lang w:val="bg-BG"/>
        </w:rPr>
        <w:t>perform</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the</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role</w:t>
      </w:r>
      <w:proofErr w:type="spellEnd"/>
      <w:r w:rsidRPr="00B20B2F">
        <w:rPr>
          <w:rFonts w:ascii="Times New Roman" w:hAnsi="Times New Roman"/>
          <w:b/>
          <w:sz w:val="22"/>
          <w:szCs w:val="22"/>
          <w:lang w:val="bg-BG"/>
        </w:rPr>
        <w:t xml:space="preserve"> of </w:t>
      </w:r>
      <w:proofErr w:type="spellStart"/>
      <w:r w:rsidRPr="00B20B2F">
        <w:rPr>
          <w:rFonts w:ascii="Times New Roman" w:hAnsi="Times New Roman"/>
          <w:b/>
          <w:sz w:val="22"/>
          <w:szCs w:val="22"/>
          <w:lang w:val="bg-BG"/>
        </w:rPr>
        <w:t>moderator</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as</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well</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as</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the</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expertise</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covers</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different</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activities</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and</w:t>
      </w:r>
      <w:proofErr w:type="spellEnd"/>
      <w:r w:rsidRPr="00B20B2F">
        <w:rPr>
          <w:rFonts w:ascii="Times New Roman" w:hAnsi="Times New Roman"/>
          <w:b/>
          <w:sz w:val="22"/>
          <w:szCs w:val="22"/>
          <w:lang w:val="bg-BG"/>
        </w:rPr>
        <w:t xml:space="preserve"> </w:t>
      </w:r>
      <w:proofErr w:type="spellStart"/>
      <w:r w:rsidRPr="00B20B2F">
        <w:rPr>
          <w:rFonts w:ascii="Times New Roman" w:hAnsi="Times New Roman"/>
          <w:b/>
          <w:sz w:val="22"/>
          <w:szCs w:val="22"/>
          <w:lang w:val="bg-BG"/>
        </w:rPr>
        <w:t>periods</w:t>
      </w:r>
      <w:proofErr w:type="spellEnd"/>
      <w:r w:rsidRPr="00B20B2F">
        <w:rPr>
          <w:rFonts w:ascii="Times New Roman" w:hAnsi="Times New Roman"/>
          <w:b/>
          <w:sz w:val="22"/>
          <w:szCs w:val="22"/>
          <w:lang w:val="bg-BG"/>
        </w:rPr>
        <w:t>.</w:t>
      </w:r>
    </w:p>
    <w:p w:rsidR="00851DA8" w:rsidRDefault="00F24DAB" w:rsidP="001D07DD">
      <w:pPr>
        <w:rPr>
          <w:rFonts w:ascii="Times New Roman" w:hAnsi="Times New Roman"/>
          <w:sz w:val="22"/>
          <w:szCs w:val="22"/>
        </w:rPr>
      </w:pPr>
      <w:r w:rsidRPr="00644126">
        <w:rPr>
          <w:rFonts w:ascii="Times New Roman" w:hAnsi="Times New Roman"/>
          <w:sz w:val="22"/>
          <w:szCs w:val="22"/>
        </w:rPr>
        <w:t>The c</w:t>
      </w:r>
      <w:r w:rsidR="00453705" w:rsidRPr="00644126">
        <w:rPr>
          <w:rFonts w:ascii="Times New Roman" w:hAnsi="Times New Roman"/>
          <w:sz w:val="22"/>
          <w:szCs w:val="22"/>
        </w:rPr>
        <w:t>ost</w:t>
      </w:r>
      <w:r w:rsidRPr="00644126">
        <w:rPr>
          <w:rFonts w:ascii="Times New Roman" w:hAnsi="Times New Roman"/>
          <w:sz w:val="22"/>
          <w:szCs w:val="22"/>
        </w:rPr>
        <w:t>s</w:t>
      </w:r>
      <w:r w:rsidR="00453705" w:rsidRPr="00644126">
        <w:rPr>
          <w:rFonts w:ascii="Times New Roman" w:hAnsi="Times New Roman"/>
          <w:sz w:val="22"/>
          <w:szCs w:val="22"/>
        </w:rPr>
        <w:t xml:space="preserve"> for backstopping and support staff, as needed, </w:t>
      </w:r>
      <w:r w:rsidR="00AE124B" w:rsidRPr="00644126">
        <w:rPr>
          <w:rFonts w:ascii="Times New Roman" w:hAnsi="Times New Roman"/>
          <w:sz w:val="22"/>
          <w:szCs w:val="22"/>
        </w:rPr>
        <w:t xml:space="preserve">are </w:t>
      </w:r>
      <w:r w:rsidR="008D141B" w:rsidRPr="00644126">
        <w:rPr>
          <w:rFonts w:ascii="Times New Roman" w:hAnsi="Times New Roman"/>
          <w:sz w:val="22"/>
          <w:szCs w:val="22"/>
        </w:rPr>
        <w:t>considered to</w:t>
      </w:r>
      <w:r w:rsidR="00453705" w:rsidRPr="00644126">
        <w:rPr>
          <w:rFonts w:ascii="Times New Roman" w:hAnsi="Times New Roman"/>
          <w:sz w:val="22"/>
          <w:szCs w:val="22"/>
        </w:rPr>
        <w:t xml:space="preserve"> be included in the </w:t>
      </w:r>
      <w:r w:rsidR="005A41BF" w:rsidRPr="00644126">
        <w:rPr>
          <w:rFonts w:ascii="Times New Roman" w:hAnsi="Times New Roman"/>
          <w:sz w:val="22"/>
          <w:szCs w:val="22"/>
        </w:rPr>
        <w:t xml:space="preserve">tenderer's </w:t>
      </w:r>
      <w:r w:rsidR="00453705" w:rsidRPr="00644126">
        <w:rPr>
          <w:rFonts w:ascii="Times New Roman" w:hAnsi="Times New Roman"/>
          <w:sz w:val="22"/>
          <w:szCs w:val="22"/>
        </w:rPr>
        <w:t>financial offer.</w:t>
      </w:r>
      <w:r w:rsidR="00453705" w:rsidRPr="0063749B">
        <w:rPr>
          <w:rFonts w:ascii="Times New Roman" w:hAnsi="Times New Roman"/>
          <w:sz w:val="22"/>
          <w:szCs w:val="22"/>
        </w:rPr>
        <w:t xml:space="preserve"> </w:t>
      </w:r>
    </w:p>
    <w:p w:rsidR="00D81857" w:rsidRPr="0063749B" w:rsidRDefault="00D81857" w:rsidP="009D2CAF">
      <w:pPr>
        <w:pStyle w:val="21"/>
      </w:pPr>
      <w:bookmarkStart w:id="24" w:name="_Toc424210176"/>
      <w:r w:rsidRPr="0063749B">
        <w:t>Office accommodation</w:t>
      </w:r>
      <w:bookmarkEnd w:id="24"/>
    </w:p>
    <w:p w:rsidR="00D81857" w:rsidRPr="0063749B" w:rsidRDefault="00F048CF" w:rsidP="008D141B">
      <w:pPr>
        <w:rPr>
          <w:rFonts w:ascii="Times New Roman" w:hAnsi="Times New Roman"/>
          <w:sz w:val="22"/>
          <w:szCs w:val="22"/>
        </w:rPr>
      </w:pPr>
      <w:r w:rsidRPr="00A44675">
        <w:rPr>
          <w:rFonts w:ascii="Times New Roman" w:hAnsi="Times New Roman"/>
          <w:sz w:val="22"/>
          <w:szCs w:val="22"/>
        </w:rPr>
        <w:lastRenderedPageBreak/>
        <w:t>Office accommodation for each expert working on the contract is to be provided by the contractor</w:t>
      </w:r>
      <w:r w:rsidR="00D81857" w:rsidRPr="0063749B">
        <w:rPr>
          <w:rFonts w:ascii="Times New Roman" w:hAnsi="Times New Roman"/>
          <w:sz w:val="22"/>
          <w:szCs w:val="22"/>
        </w:rPr>
        <w:t>.</w:t>
      </w:r>
    </w:p>
    <w:p w:rsidR="00D81857" w:rsidRPr="0063749B" w:rsidRDefault="00D81857" w:rsidP="009D2CAF">
      <w:pPr>
        <w:pStyle w:val="21"/>
      </w:pPr>
      <w:bookmarkStart w:id="25" w:name="_Toc424210177"/>
      <w:r w:rsidRPr="0063749B">
        <w:t xml:space="preserve">Facilities to be provided by the </w:t>
      </w:r>
      <w:r w:rsidR="00E21553">
        <w:t>c</w:t>
      </w:r>
      <w:r w:rsidR="00320C07">
        <w:t>ontractor</w:t>
      </w:r>
      <w:bookmarkEnd w:id="25"/>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w:t>
      </w:r>
      <w:r w:rsidR="00F048CF">
        <w:rPr>
          <w:rFonts w:ascii="Times New Roman" w:hAnsi="Times New Roman"/>
          <w:sz w:val="22"/>
          <w:szCs w:val="22"/>
        </w:rPr>
        <w:t>larly and in a timely fashion.</w:t>
      </w:r>
    </w:p>
    <w:p w:rsidR="00D81857" w:rsidRPr="0063749B" w:rsidRDefault="00D81857" w:rsidP="009D2CAF">
      <w:pPr>
        <w:pStyle w:val="21"/>
      </w:pPr>
      <w:bookmarkStart w:id="26" w:name="_Toc424210178"/>
      <w:r w:rsidRPr="0063749B">
        <w:t>Equipment</w:t>
      </w:r>
      <w:bookmarkEnd w:id="26"/>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1"/>
      </w:pPr>
      <w:bookmarkStart w:id="27" w:name="_Toc424210179"/>
      <w:r w:rsidRPr="0063749B">
        <w:t>REPORTS</w:t>
      </w:r>
      <w:bookmarkEnd w:id="27"/>
    </w:p>
    <w:p w:rsidR="00D81857" w:rsidRPr="0063749B" w:rsidRDefault="00D81857" w:rsidP="009D2CAF">
      <w:pPr>
        <w:pStyle w:val="21"/>
      </w:pPr>
      <w:bookmarkStart w:id="28" w:name="_Ref20555417"/>
      <w:bookmarkStart w:id="29" w:name="_Ref20656720"/>
      <w:bookmarkStart w:id="30" w:name="_Toc424210180"/>
      <w:r w:rsidRPr="0063749B">
        <w:t>Reporting requirements</w:t>
      </w:r>
      <w:bookmarkEnd w:id="28"/>
      <w:bookmarkEnd w:id="29"/>
      <w:bookmarkEnd w:id="30"/>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34F10" w:rsidRPr="00375D6F">
        <w:rPr>
          <w:rFonts w:ascii="Times New Roman" w:hAnsi="Times New Roman"/>
          <w:sz w:val="22"/>
          <w:szCs w:val="22"/>
          <w:lang w:val="en-US"/>
        </w:rPr>
        <w:t>English in one original</w:t>
      </w:r>
      <w:r w:rsidRPr="0063749B">
        <w:rPr>
          <w:rFonts w:ascii="Times New Roman" w:hAnsi="Times New Roman"/>
          <w:sz w:val="22"/>
          <w:szCs w:val="22"/>
        </w:rPr>
        <w:t>:</w:t>
      </w:r>
    </w:p>
    <w:p w:rsidR="00334F10" w:rsidRPr="00334F10" w:rsidRDefault="00780D1B" w:rsidP="00334F10">
      <w:pPr>
        <w:pStyle w:val="a0"/>
        <w:ind w:left="284" w:hanging="284"/>
        <w:rPr>
          <w:sz w:val="22"/>
          <w:szCs w:val="22"/>
          <w:lang w:val="en-US"/>
        </w:rPr>
      </w:pPr>
      <w:r w:rsidRPr="0063749B">
        <w:rPr>
          <w:b/>
          <w:bCs/>
          <w:sz w:val="22"/>
          <w:szCs w:val="22"/>
        </w:rPr>
        <w:t xml:space="preserve">Final report </w:t>
      </w:r>
      <w:r w:rsidR="00AA4999" w:rsidRPr="00616F80">
        <w:rPr>
          <w:bCs/>
          <w:sz w:val="22"/>
          <w:szCs w:val="22"/>
          <w:lang w:val="en-US"/>
        </w:rPr>
        <w:t>no less than</w:t>
      </w:r>
      <w:r w:rsidR="00AA4999" w:rsidRPr="00375D6F">
        <w:rPr>
          <w:lang w:val="en-US"/>
        </w:rPr>
        <w:t xml:space="preserve"> 5 pages in free format</w:t>
      </w:r>
      <w:r w:rsidR="00334F10" w:rsidRPr="00375D6F">
        <w:rPr>
          <w:sz w:val="22"/>
          <w:szCs w:val="22"/>
          <w:lang w:val="en-US"/>
        </w:rPr>
        <w:t xml:space="preserve">. This report shall be submitted no later than 10 (ten) business days after the implementation of all tasks under the current Contract. It should provide conclusions and clear evidence of the implementation of all requested services. The </w:t>
      </w:r>
      <w:r w:rsidR="00334F10">
        <w:rPr>
          <w:sz w:val="22"/>
          <w:szCs w:val="22"/>
          <w:lang w:val="en-US"/>
        </w:rPr>
        <w:t xml:space="preserve">final </w:t>
      </w:r>
      <w:r w:rsidR="00334F10" w:rsidRPr="00375D6F">
        <w:rPr>
          <w:sz w:val="22"/>
          <w:szCs w:val="22"/>
          <w:lang w:val="en-US"/>
        </w:rPr>
        <w:t xml:space="preserve">report must be provided along </w:t>
      </w:r>
      <w:r w:rsidR="00334F10">
        <w:rPr>
          <w:sz w:val="22"/>
          <w:szCs w:val="22"/>
          <w:lang w:val="en-US"/>
        </w:rPr>
        <w:t xml:space="preserve">with the corresponding invoice. </w:t>
      </w:r>
      <w:r w:rsidR="00334F10" w:rsidRPr="00334F10">
        <w:rPr>
          <w:sz w:val="22"/>
          <w:szCs w:val="22"/>
          <w:lang w:val="en-US"/>
        </w:rPr>
        <w:t>Approval of the final report by the Contracting Authority will be a basis for balance payment under the contract.</w:t>
      </w:r>
    </w:p>
    <w:p w:rsidR="00D81857" w:rsidRPr="0063749B" w:rsidRDefault="00D81857" w:rsidP="009D2CAF">
      <w:pPr>
        <w:pStyle w:val="21"/>
      </w:pPr>
      <w:bookmarkStart w:id="31" w:name="_Toc424210181"/>
      <w:r w:rsidRPr="0063749B">
        <w:t xml:space="preserve">Submission </w:t>
      </w:r>
      <w:r w:rsidR="00423811">
        <w:t>and</w:t>
      </w:r>
      <w:r w:rsidRPr="0063749B">
        <w:t xml:space="preserve"> approval of reports</w:t>
      </w:r>
      <w:bookmarkEnd w:id="31"/>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D81857" w:rsidRPr="0063749B" w:rsidRDefault="00D81857" w:rsidP="008A65FE">
      <w:pPr>
        <w:pStyle w:val="1"/>
      </w:pPr>
      <w:bookmarkStart w:id="32" w:name="_Toc424210182"/>
      <w:r w:rsidRPr="0063749B">
        <w:t>MONITORING AND EVALUATION</w:t>
      </w:r>
      <w:bookmarkEnd w:id="32"/>
    </w:p>
    <w:p w:rsidR="0001665B" w:rsidRDefault="00D81857" w:rsidP="007A552B">
      <w:pPr>
        <w:pStyle w:val="21"/>
      </w:pPr>
      <w:bookmarkStart w:id="33" w:name="_Toc424210183"/>
      <w:r w:rsidRPr="0063749B">
        <w:t>Definition of indicators</w:t>
      </w:r>
      <w:bookmarkEnd w:id="33"/>
    </w:p>
    <w:p w:rsidR="00ED3A01" w:rsidRDefault="0001665B" w:rsidP="00ED3A01">
      <w:pPr>
        <w:pStyle w:val="Text2"/>
        <w:ind w:left="0"/>
        <w:rPr>
          <w:rFonts w:ascii="Times New Roman" w:hAnsi="Times New Roman"/>
          <w:sz w:val="22"/>
          <w:szCs w:val="22"/>
        </w:rPr>
      </w:pPr>
      <w:r w:rsidRPr="0062201C">
        <w:rPr>
          <w:rFonts w:ascii="Times New Roman" w:hAnsi="Times New Roman"/>
          <w:sz w:val="22"/>
          <w:szCs w:val="22"/>
        </w:rPr>
        <w:t>Provided service</w:t>
      </w:r>
      <w:r w:rsidR="00AB644A">
        <w:rPr>
          <w:rFonts w:ascii="Times New Roman" w:hAnsi="Times New Roman"/>
          <w:sz w:val="22"/>
          <w:szCs w:val="22"/>
        </w:rPr>
        <w:t>s</w:t>
      </w:r>
      <w:r w:rsidR="00ED3A01">
        <w:rPr>
          <w:rFonts w:ascii="Times New Roman" w:hAnsi="Times New Roman"/>
          <w:sz w:val="22"/>
          <w:szCs w:val="22"/>
        </w:rPr>
        <w:t xml:space="preserve">, </w:t>
      </w:r>
      <w:r w:rsidR="00ED3A01" w:rsidRPr="00ED3A01">
        <w:rPr>
          <w:rFonts w:ascii="Times New Roman" w:hAnsi="Times New Roman"/>
          <w:sz w:val="22"/>
          <w:szCs w:val="22"/>
        </w:rPr>
        <w:t>as follows</w:t>
      </w:r>
      <w:r w:rsidR="00ED3A01">
        <w:rPr>
          <w:rFonts w:ascii="Times New Roman" w:hAnsi="Times New Roman"/>
          <w:sz w:val="22"/>
          <w:szCs w:val="22"/>
        </w:rPr>
        <w:t>:</w:t>
      </w:r>
    </w:p>
    <w:p w:rsidR="00604BCC" w:rsidRDefault="00604BCC" w:rsidP="00604BCC">
      <w:pPr>
        <w:pStyle w:val="Text2"/>
        <w:ind w:left="0"/>
        <w:rPr>
          <w:rFonts w:ascii="Times New Roman" w:hAnsi="Times New Roman"/>
          <w:sz w:val="22"/>
          <w:szCs w:val="22"/>
        </w:rPr>
      </w:pPr>
      <w:r>
        <w:rPr>
          <w:rFonts w:ascii="Times New Roman" w:hAnsi="Times New Roman"/>
          <w:sz w:val="22"/>
          <w:szCs w:val="22"/>
        </w:rPr>
        <w:t>-  Moderating</w:t>
      </w:r>
      <w:r w:rsidR="00EB76D4" w:rsidRPr="00604BCC">
        <w:rPr>
          <w:rFonts w:ascii="Times New Roman" w:hAnsi="Times New Roman"/>
          <w:sz w:val="22"/>
          <w:szCs w:val="22"/>
        </w:rPr>
        <w:t xml:space="preserve"> </w:t>
      </w:r>
      <w:r w:rsidRPr="00604BCC">
        <w:rPr>
          <w:rFonts w:ascii="Times New Roman" w:hAnsi="Times New Roman"/>
          <w:sz w:val="22"/>
          <w:szCs w:val="22"/>
        </w:rPr>
        <w:t>of the</w:t>
      </w:r>
      <w:r w:rsidR="00EB76D4" w:rsidRPr="00604BCC">
        <w:rPr>
          <w:rFonts w:ascii="Times New Roman" w:hAnsi="Times New Roman"/>
          <w:sz w:val="22"/>
          <w:szCs w:val="22"/>
        </w:rPr>
        <w:t xml:space="preserve"> </w:t>
      </w:r>
      <w:r w:rsidRPr="00604BCC">
        <w:rPr>
          <w:rFonts w:ascii="Times New Roman" w:hAnsi="Times New Roman"/>
          <w:sz w:val="22"/>
          <w:szCs w:val="22"/>
        </w:rPr>
        <w:t xml:space="preserve">1-day </w:t>
      </w:r>
      <w:r>
        <w:rPr>
          <w:rFonts w:ascii="Times New Roman" w:hAnsi="Times New Roman"/>
          <w:sz w:val="22"/>
          <w:szCs w:val="22"/>
        </w:rPr>
        <w:t>Competition in Vratsa;</w:t>
      </w:r>
    </w:p>
    <w:p w:rsidR="00604BCC" w:rsidRDefault="00604BCC" w:rsidP="00604BCC">
      <w:pPr>
        <w:pStyle w:val="Text2"/>
        <w:ind w:left="0"/>
        <w:rPr>
          <w:rFonts w:ascii="Times New Roman" w:hAnsi="Times New Roman"/>
          <w:sz w:val="22"/>
          <w:szCs w:val="22"/>
        </w:rPr>
      </w:pPr>
      <w:r>
        <w:rPr>
          <w:rFonts w:ascii="Times New Roman" w:hAnsi="Times New Roman"/>
          <w:sz w:val="22"/>
          <w:szCs w:val="22"/>
        </w:rPr>
        <w:t xml:space="preserve">-  </w:t>
      </w:r>
      <w:r w:rsidRPr="00604BCC">
        <w:rPr>
          <w:rFonts w:ascii="Times New Roman" w:hAnsi="Times New Roman"/>
          <w:sz w:val="22"/>
          <w:szCs w:val="22"/>
        </w:rPr>
        <w:t>Moderating of the</w:t>
      </w:r>
      <w:r>
        <w:rPr>
          <w:rFonts w:ascii="Times New Roman" w:hAnsi="Times New Roman"/>
          <w:sz w:val="22"/>
          <w:szCs w:val="22"/>
        </w:rPr>
        <w:t xml:space="preserve"> 3</w:t>
      </w:r>
      <w:r w:rsidRPr="00604BCC">
        <w:rPr>
          <w:rFonts w:ascii="Times New Roman" w:hAnsi="Times New Roman"/>
          <w:sz w:val="22"/>
          <w:szCs w:val="22"/>
        </w:rPr>
        <w:t>-day</w:t>
      </w:r>
      <w:r>
        <w:rPr>
          <w:rFonts w:ascii="Times New Roman" w:hAnsi="Times New Roman"/>
          <w:sz w:val="22"/>
          <w:szCs w:val="22"/>
        </w:rPr>
        <w:t xml:space="preserve">s </w:t>
      </w:r>
      <w:r w:rsidRPr="00604BCC">
        <w:rPr>
          <w:rFonts w:ascii="Times New Roman" w:hAnsi="Times New Roman"/>
          <w:sz w:val="22"/>
          <w:szCs w:val="22"/>
        </w:rPr>
        <w:t>Festival in Vratsa region</w:t>
      </w:r>
      <w:r>
        <w:rPr>
          <w:rFonts w:ascii="Times New Roman" w:hAnsi="Times New Roman"/>
          <w:sz w:val="22"/>
          <w:szCs w:val="22"/>
        </w:rPr>
        <w:t>;</w:t>
      </w:r>
    </w:p>
    <w:p w:rsidR="00604BCC" w:rsidRDefault="00604BCC" w:rsidP="00604BCC">
      <w:pPr>
        <w:pStyle w:val="Text2"/>
        <w:ind w:left="0"/>
        <w:rPr>
          <w:rFonts w:ascii="Times New Roman" w:hAnsi="Times New Roman"/>
          <w:sz w:val="22"/>
          <w:szCs w:val="22"/>
        </w:rPr>
      </w:pPr>
      <w:r>
        <w:rPr>
          <w:rFonts w:ascii="Times New Roman" w:hAnsi="Times New Roman"/>
          <w:sz w:val="22"/>
          <w:szCs w:val="22"/>
        </w:rPr>
        <w:t xml:space="preserve">- </w:t>
      </w:r>
      <w:r w:rsidRPr="00604BCC">
        <w:rPr>
          <w:rFonts w:ascii="Times New Roman" w:hAnsi="Times New Roman"/>
          <w:sz w:val="22"/>
          <w:szCs w:val="22"/>
        </w:rPr>
        <w:t>Interpreter for the 1-day Competition in Vratsa</w:t>
      </w:r>
      <w:r>
        <w:rPr>
          <w:rFonts w:ascii="Times New Roman" w:hAnsi="Times New Roman"/>
          <w:sz w:val="22"/>
          <w:szCs w:val="22"/>
        </w:rPr>
        <w:t xml:space="preserve"> -</w:t>
      </w:r>
      <w:r w:rsidRPr="00604BCC">
        <w:rPr>
          <w:rFonts w:ascii="Times New Roman" w:hAnsi="Times New Roman"/>
          <w:sz w:val="22"/>
          <w:szCs w:val="22"/>
        </w:rPr>
        <w:t xml:space="preserve"> BG-SR and SR-BG</w:t>
      </w:r>
      <w:r>
        <w:rPr>
          <w:rFonts w:ascii="Times New Roman" w:hAnsi="Times New Roman"/>
          <w:sz w:val="22"/>
          <w:szCs w:val="22"/>
        </w:rPr>
        <w:t>;</w:t>
      </w:r>
    </w:p>
    <w:p w:rsidR="00604BCC" w:rsidRDefault="00604BCC" w:rsidP="00604BCC">
      <w:pPr>
        <w:pStyle w:val="Text2"/>
        <w:ind w:left="0"/>
        <w:rPr>
          <w:rFonts w:ascii="Times New Roman" w:hAnsi="Times New Roman"/>
          <w:sz w:val="22"/>
          <w:szCs w:val="22"/>
        </w:rPr>
      </w:pPr>
      <w:r>
        <w:rPr>
          <w:rFonts w:ascii="Times New Roman" w:hAnsi="Times New Roman"/>
          <w:sz w:val="22"/>
          <w:szCs w:val="22"/>
        </w:rPr>
        <w:t xml:space="preserve">- </w:t>
      </w:r>
      <w:r w:rsidRPr="00604BCC">
        <w:rPr>
          <w:rFonts w:ascii="Times New Roman" w:hAnsi="Times New Roman"/>
          <w:sz w:val="22"/>
          <w:szCs w:val="22"/>
        </w:rPr>
        <w:t>Interpreter for the</w:t>
      </w:r>
      <w:r>
        <w:rPr>
          <w:rFonts w:ascii="Times New Roman" w:hAnsi="Times New Roman"/>
          <w:sz w:val="22"/>
          <w:szCs w:val="22"/>
        </w:rPr>
        <w:t xml:space="preserve"> 3</w:t>
      </w:r>
      <w:r w:rsidRPr="00604BCC">
        <w:rPr>
          <w:rFonts w:ascii="Times New Roman" w:hAnsi="Times New Roman"/>
          <w:sz w:val="22"/>
          <w:szCs w:val="22"/>
        </w:rPr>
        <w:t>-day</w:t>
      </w:r>
      <w:r>
        <w:rPr>
          <w:rFonts w:ascii="Times New Roman" w:hAnsi="Times New Roman"/>
          <w:sz w:val="22"/>
          <w:szCs w:val="22"/>
        </w:rPr>
        <w:t xml:space="preserve">s </w:t>
      </w:r>
      <w:r w:rsidRPr="00604BCC">
        <w:rPr>
          <w:rFonts w:ascii="Times New Roman" w:hAnsi="Times New Roman"/>
          <w:sz w:val="22"/>
          <w:szCs w:val="22"/>
        </w:rPr>
        <w:t>Festival in Vratsa region</w:t>
      </w:r>
      <w:r>
        <w:rPr>
          <w:rFonts w:ascii="Times New Roman" w:hAnsi="Times New Roman"/>
          <w:sz w:val="22"/>
          <w:szCs w:val="22"/>
        </w:rPr>
        <w:t xml:space="preserve"> </w:t>
      </w:r>
      <w:r w:rsidRPr="00604BCC">
        <w:rPr>
          <w:rFonts w:ascii="Times New Roman" w:hAnsi="Times New Roman"/>
          <w:sz w:val="22"/>
          <w:szCs w:val="22"/>
        </w:rPr>
        <w:t>- BG-SR and SR-BG;</w:t>
      </w:r>
    </w:p>
    <w:p w:rsidR="00604BCC" w:rsidRPr="00EB1533" w:rsidRDefault="00604BCC" w:rsidP="00604BCC">
      <w:pPr>
        <w:pStyle w:val="Text2"/>
        <w:ind w:left="0"/>
        <w:rPr>
          <w:rFonts w:ascii="Times New Roman" w:hAnsi="Times New Roman"/>
          <w:sz w:val="22"/>
          <w:szCs w:val="22"/>
        </w:rPr>
      </w:pPr>
      <w:r w:rsidRPr="00EB1533">
        <w:rPr>
          <w:rFonts w:ascii="Times New Roman" w:hAnsi="Times New Roman"/>
          <w:sz w:val="22"/>
          <w:szCs w:val="22"/>
        </w:rPr>
        <w:t>- Trainers/lecturers f</w:t>
      </w:r>
      <w:r w:rsidR="00EB1533" w:rsidRPr="00EB1533">
        <w:rPr>
          <w:rFonts w:ascii="Times New Roman" w:hAnsi="Times New Roman"/>
          <w:sz w:val="22"/>
          <w:szCs w:val="22"/>
        </w:rPr>
        <w:t xml:space="preserve">rom Vratsa </w:t>
      </w:r>
      <w:r w:rsidR="001E6DE4">
        <w:rPr>
          <w:rFonts w:ascii="Times New Roman" w:hAnsi="Times New Roman"/>
          <w:sz w:val="22"/>
          <w:szCs w:val="22"/>
        </w:rPr>
        <w:t>for</w:t>
      </w:r>
      <w:r w:rsidR="00EB1533" w:rsidRPr="00EB1533">
        <w:rPr>
          <w:rFonts w:ascii="Times New Roman" w:hAnsi="Times New Roman"/>
          <w:sz w:val="22"/>
          <w:szCs w:val="22"/>
        </w:rPr>
        <w:t xml:space="preserve"> the Workshop </w:t>
      </w:r>
      <w:r w:rsidR="0042687B">
        <w:rPr>
          <w:rFonts w:ascii="Times New Roman" w:hAnsi="Times New Roman"/>
          <w:sz w:val="22"/>
          <w:szCs w:val="22"/>
        </w:rPr>
        <w:t>-</w:t>
      </w:r>
      <w:bookmarkStart w:id="34" w:name="_GoBack"/>
      <w:bookmarkEnd w:id="34"/>
      <w:r w:rsidR="00EB1533" w:rsidRPr="00EB1533">
        <w:rPr>
          <w:rFonts w:ascii="Times New Roman" w:hAnsi="Times New Roman"/>
          <w:sz w:val="22"/>
          <w:szCs w:val="22"/>
        </w:rPr>
        <w:t xml:space="preserve"> </w:t>
      </w:r>
      <w:proofErr w:type="spellStart"/>
      <w:r w:rsidR="00EB1533" w:rsidRPr="00EB1533">
        <w:rPr>
          <w:rFonts w:ascii="Times New Roman" w:hAnsi="Times New Roman"/>
          <w:sz w:val="22"/>
          <w:szCs w:val="22"/>
        </w:rPr>
        <w:t>Pirot</w:t>
      </w:r>
      <w:proofErr w:type="spellEnd"/>
      <w:r w:rsidR="00EB1533" w:rsidRPr="00EB1533">
        <w:rPr>
          <w:rFonts w:ascii="Times New Roman" w:hAnsi="Times New Roman"/>
          <w:sz w:val="22"/>
          <w:szCs w:val="22"/>
        </w:rPr>
        <w:t>;</w:t>
      </w:r>
    </w:p>
    <w:p w:rsidR="003A6247" w:rsidRDefault="00604BCC" w:rsidP="00604BCC">
      <w:pPr>
        <w:pStyle w:val="Text2"/>
        <w:ind w:left="0"/>
        <w:rPr>
          <w:rFonts w:ascii="Times New Roman" w:hAnsi="Times New Roman"/>
          <w:sz w:val="22"/>
          <w:szCs w:val="22"/>
        </w:rPr>
      </w:pPr>
      <w:r w:rsidRPr="00EB1533">
        <w:rPr>
          <w:rFonts w:ascii="Times New Roman" w:hAnsi="Times New Roman"/>
          <w:sz w:val="22"/>
          <w:szCs w:val="22"/>
        </w:rPr>
        <w:t>- Moderating of the</w:t>
      </w:r>
      <w:r w:rsidR="00EB1533" w:rsidRPr="00EB1533">
        <w:rPr>
          <w:rFonts w:ascii="Times New Roman" w:hAnsi="Times New Roman"/>
          <w:sz w:val="22"/>
          <w:szCs w:val="22"/>
        </w:rPr>
        <w:t xml:space="preserve"> final dissemination event</w:t>
      </w:r>
      <w:r w:rsidR="00EB1533">
        <w:rPr>
          <w:rFonts w:ascii="Times New Roman" w:hAnsi="Times New Roman"/>
          <w:sz w:val="22"/>
          <w:szCs w:val="22"/>
        </w:rPr>
        <w:t>.</w:t>
      </w:r>
    </w:p>
    <w:p w:rsidR="003A6247" w:rsidRPr="003A6247" w:rsidRDefault="003A6247" w:rsidP="003A6247">
      <w:pPr>
        <w:numPr>
          <w:ilvl w:val="1"/>
          <w:numId w:val="3"/>
        </w:numPr>
        <w:tabs>
          <w:tab w:val="clear" w:pos="1200"/>
          <w:tab w:val="num" w:pos="500"/>
          <w:tab w:val="num" w:pos="720"/>
        </w:tabs>
        <w:spacing w:before="120"/>
        <w:ind w:left="499" w:hanging="499"/>
        <w:jc w:val="left"/>
        <w:outlineLvl w:val="1"/>
        <w:rPr>
          <w:rFonts w:ascii="Times New Roman" w:hAnsi="Times New Roman"/>
          <w:b/>
          <w:sz w:val="24"/>
          <w:szCs w:val="24"/>
        </w:rPr>
      </w:pPr>
      <w:r w:rsidRPr="003A6247">
        <w:rPr>
          <w:rFonts w:ascii="Times New Roman" w:hAnsi="Times New Roman"/>
          <w:b/>
          <w:sz w:val="24"/>
          <w:szCs w:val="24"/>
        </w:rPr>
        <w:lastRenderedPageBreak/>
        <w:t>Special requirements</w:t>
      </w:r>
    </w:p>
    <w:p w:rsidR="00D24461" w:rsidRDefault="00F048CF" w:rsidP="00F048CF">
      <w:pPr>
        <w:rPr>
          <w:rFonts w:ascii="Times New Roman" w:hAnsi="Times New Roman"/>
          <w:sz w:val="22"/>
          <w:szCs w:val="22"/>
        </w:rPr>
      </w:pPr>
      <w:r w:rsidRPr="00F048CF">
        <w:rPr>
          <w:rFonts w:ascii="Times New Roman" w:hAnsi="Times New Roman"/>
          <w:sz w:val="22"/>
          <w:szCs w:val="22"/>
        </w:rPr>
        <w:t>During implementation of the contract, all national and regional anti-epidemiological measures imposed by the authorities must be respected.</w:t>
      </w:r>
    </w:p>
    <w:p w:rsidR="00F84C3E" w:rsidRDefault="00F84C3E" w:rsidP="00F048CF">
      <w:pPr>
        <w:rPr>
          <w:rFonts w:ascii="Times New Roman" w:hAnsi="Times New Roman"/>
          <w:sz w:val="22"/>
          <w:szCs w:val="22"/>
        </w:rPr>
      </w:pPr>
      <w:r>
        <w:rPr>
          <w:rFonts w:ascii="Times New Roman" w:hAnsi="Times New Roman"/>
          <w:sz w:val="22"/>
          <w:szCs w:val="22"/>
        </w:rPr>
        <w:t>I</w:t>
      </w:r>
      <w:r w:rsidRPr="00F84C3E">
        <w:rPr>
          <w:rFonts w:ascii="Times New Roman" w:hAnsi="Times New Roman"/>
          <w:sz w:val="22"/>
          <w:szCs w:val="22"/>
        </w:rPr>
        <w:t>n case of deterioration of the situation with the Coronavirus, the contract will be performed in accordance wit</w:t>
      </w:r>
      <w:r>
        <w:rPr>
          <w:rFonts w:ascii="Times New Roman" w:hAnsi="Times New Roman"/>
          <w:sz w:val="22"/>
          <w:szCs w:val="22"/>
        </w:rPr>
        <w:t>h Art. 38 Force majeure of the G</w:t>
      </w:r>
      <w:r w:rsidRPr="00F84C3E">
        <w:rPr>
          <w:rFonts w:ascii="Times New Roman" w:hAnsi="Times New Roman"/>
          <w:sz w:val="22"/>
          <w:szCs w:val="22"/>
        </w:rPr>
        <w:t>eneral conditions of the contract</w:t>
      </w:r>
      <w:r>
        <w:rPr>
          <w:rFonts w:ascii="Times New Roman" w:hAnsi="Times New Roman"/>
          <w:sz w:val="22"/>
          <w:szCs w:val="22"/>
        </w:rPr>
        <w:t xml:space="preserve"> (Annex I).</w:t>
      </w:r>
    </w:p>
    <w:p w:rsidR="00F84C3E" w:rsidRDefault="00F84C3E" w:rsidP="00F048CF">
      <w:pPr>
        <w:rPr>
          <w:rFonts w:ascii="Times New Roman" w:hAnsi="Times New Roman"/>
          <w:sz w:val="22"/>
          <w:szCs w:val="22"/>
        </w:rPr>
      </w:pPr>
    </w:p>
    <w:sectPr w:rsidR="00F84C3E" w:rsidSect="00CC68C7">
      <w:pgSz w:w="11913" w:h="16834" w:code="9"/>
      <w:pgMar w:top="-810" w:right="1134"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B84" w:rsidRDefault="00142B84">
      <w:r>
        <w:separator/>
      </w:r>
    </w:p>
  </w:endnote>
  <w:endnote w:type="continuationSeparator" w:id="0">
    <w:p w:rsidR="00142B84" w:rsidRDefault="00142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844" w:rsidRPr="0067151D" w:rsidRDefault="00C36844" w:rsidP="00996BDD">
    <w:pPr>
      <w:pStyle w:val="af2"/>
      <w:tabs>
        <w:tab w:val="right" w:pos="9078"/>
      </w:tabs>
      <w:spacing w:before="120"/>
      <w:rPr>
        <w:rStyle w:val="aff5"/>
        <w:rFonts w:ascii="Times New Roman" w:hAnsi="Times New Roman"/>
        <w:b/>
        <w:sz w:val="20"/>
      </w:rPr>
    </w:pPr>
    <w:r w:rsidRPr="0067151D">
      <w:rPr>
        <w:rFonts w:ascii="Times New Roman" w:hAnsi="Times New Roman"/>
        <w:b/>
        <w:snapToGrid w:val="0"/>
        <w:sz w:val="20"/>
      </w:rPr>
      <w:t>August 2020</w:t>
    </w:r>
    <w:r w:rsidRPr="0067151D">
      <w:rPr>
        <w:sz w:val="20"/>
      </w:rPr>
      <w:tab/>
    </w:r>
    <w:r w:rsidRPr="0067151D">
      <w:rPr>
        <w:rFonts w:ascii="Times New Roman" w:hAnsi="Times New Roman"/>
        <w:sz w:val="20"/>
      </w:rPr>
      <w:t xml:space="preserve">Page </w:t>
    </w:r>
    <w:r w:rsidRPr="0067151D">
      <w:rPr>
        <w:rStyle w:val="aff5"/>
        <w:rFonts w:ascii="Times New Roman" w:hAnsi="Times New Roman"/>
        <w:sz w:val="20"/>
      </w:rPr>
      <w:fldChar w:fldCharType="begin"/>
    </w:r>
    <w:r w:rsidRPr="0067151D">
      <w:rPr>
        <w:rStyle w:val="aff5"/>
        <w:rFonts w:ascii="Times New Roman" w:hAnsi="Times New Roman"/>
        <w:sz w:val="20"/>
      </w:rPr>
      <w:instrText xml:space="preserve"> PAGE </w:instrText>
    </w:r>
    <w:r w:rsidRPr="0067151D">
      <w:rPr>
        <w:rStyle w:val="aff5"/>
        <w:rFonts w:ascii="Times New Roman" w:hAnsi="Times New Roman"/>
        <w:sz w:val="20"/>
      </w:rPr>
      <w:fldChar w:fldCharType="separate"/>
    </w:r>
    <w:r w:rsidR="0042687B">
      <w:rPr>
        <w:rStyle w:val="aff5"/>
        <w:rFonts w:ascii="Times New Roman" w:hAnsi="Times New Roman"/>
        <w:noProof/>
        <w:sz w:val="20"/>
      </w:rPr>
      <w:t>10</w:t>
    </w:r>
    <w:r w:rsidRPr="0067151D">
      <w:rPr>
        <w:rStyle w:val="aff5"/>
        <w:rFonts w:ascii="Times New Roman" w:hAnsi="Times New Roman"/>
        <w:sz w:val="20"/>
      </w:rPr>
      <w:fldChar w:fldCharType="end"/>
    </w:r>
    <w:r w:rsidRPr="0067151D">
      <w:rPr>
        <w:rStyle w:val="aff5"/>
        <w:rFonts w:ascii="Times New Roman" w:hAnsi="Times New Roman"/>
        <w:sz w:val="20"/>
      </w:rPr>
      <w:t xml:space="preserve"> </w:t>
    </w:r>
    <w:proofErr w:type="gramStart"/>
    <w:r w:rsidRPr="0067151D">
      <w:rPr>
        <w:rStyle w:val="aff5"/>
        <w:rFonts w:ascii="Times New Roman" w:hAnsi="Times New Roman"/>
        <w:sz w:val="20"/>
      </w:rPr>
      <w:t xml:space="preserve">of  </w:t>
    </w:r>
    <w:proofErr w:type="gramEnd"/>
    <w:r w:rsidRPr="0067151D">
      <w:rPr>
        <w:rStyle w:val="aff5"/>
        <w:rFonts w:ascii="Times New Roman" w:hAnsi="Times New Roman"/>
        <w:sz w:val="20"/>
      </w:rPr>
      <w:fldChar w:fldCharType="begin"/>
    </w:r>
    <w:r w:rsidRPr="0067151D">
      <w:rPr>
        <w:rStyle w:val="aff5"/>
        <w:rFonts w:ascii="Times New Roman" w:hAnsi="Times New Roman"/>
        <w:sz w:val="20"/>
      </w:rPr>
      <w:instrText xml:space="preserve"> NUMPAGES </w:instrText>
    </w:r>
    <w:r w:rsidRPr="0067151D">
      <w:rPr>
        <w:rStyle w:val="aff5"/>
        <w:rFonts w:ascii="Times New Roman" w:hAnsi="Times New Roman"/>
        <w:sz w:val="20"/>
      </w:rPr>
      <w:fldChar w:fldCharType="separate"/>
    </w:r>
    <w:r w:rsidR="0042687B">
      <w:rPr>
        <w:rStyle w:val="aff5"/>
        <w:rFonts w:ascii="Times New Roman" w:hAnsi="Times New Roman"/>
        <w:noProof/>
        <w:sz w:val="20"/>
      </w:rPr>
      <w:t>11</w:t>
    </w:r>
    <w:r w:rsidRPr="0067151D">
      <w:rPr>
        <w:rStyle w:val="aff5"/>
        <w:rFonts w:ascii="Times New Roman" w:hAnsi="Times New Roman"/>
        <w:sz w:val="20"/>
      </w:rPr>
      <w:fldChar w:fldCharType="end"/>
    </w:r>
  </w:p>
  <w:p w:rsidR="00C36844" w:rsidRPr="0067151D" w:rsidRDefault="00C36844" w:rsidP="00601667">
    <w:pPr>
      <w:pStyle w:val="af2"/>
      <w:tabs>
        <w:tab w:val="right" w:pos="9078"/>
      </w:tabs>
      <w:rPr>
        <w:rStyle w:val="aff5"/>
        <w:rFonts w:ascii="Times New Roman" w:hAnsi="Times New Roman"/>
        <w:sz w:val="20"/>
      </w:rPr>
    </w:pPr>
    <w:r w:rsidRPr="0067151D">
      <w:rPr>
        <w:rStyle w:val="aff5"/>
        <w:rFonts w:ascii="Times New Roman" w:hAnsi="Times New Roman"/>
        <w:sz w:val="20"/>
      </w:rPr>
      <w:fldChar w:fldCharType="begin"/>
    </w:r>
    <w:r w:rsidRPr="0067151D">
      <w:rPr>
        <w:rStyle w:val="aff5"/>
        <w:rFonts w:ascii="Times New Roman" w:hAnsi="Times New Roman"/>
        <w:sz w:val="20"/>
      </w:rPr>
      <w:instrText xml:space="preserve"> FILENAME </w:instrText>
    </w:r>
    <w:r w:rsidRPr="0067151D">
      <w:rPr>
        <w:rStyle w:val="aff5"/>
        <w:rFonts w:ascii="Times New Roman" w:hAnsi="Times New Roman"/>
        <w:sz w:val="20"/>
      </w:rPr>
      <w:fldChar w:fldCharType="separate"/>
    </w:r>
    <w:r w:rsidRPr="0067151D">
      <w:rPr>
        <w:rStyle w:val="aff5"/>
        <w:rFonts w:ascii="Times New Roman" w:hAnsi="Times New Roman"/>
        <w:noProof/>
        <w:sz w:val="20"/>
      </w:rPr>
      <w:t>b8f_annexiitorglobal_en.doc</w:t>
    </w:r>
    <w:r w:rsidRPr="0067151D">
      <w:rPr>
        <w:rStyle w:val="aff5"/>
        <w:rFonts w:ascii="Times New Roman" w:hAnsi="Times New Roman"/>
        <w:sz w:val="20"/>
      </w:rPr>
      <w:fldChar w:fldCharType="end"/>
    </w:r>
  </w:p>
  <w:p w:rsidR="00C36844" w:rsidRPr="00225C5C" w:rsidRDefault="00C36844" w:rsidP="00225C5C">
    <w:pPr>
      <w:pStyle w:val="af2"/>
      <w:tabs>
        <w:tab w:val="right" w:pos="9078"/>
      </w:tabs>
      <w:jc w:val="center"/>
      <w:rPr>
        <w:rFonts w:ascii="Times New Roman" w:hAnsi="Times New Roman"/>
        <w:i/>
        <w:sz w:val="20"/>
      </w:rPr>
    </w:pPr>
    <w:r w:rsidRPr="00225C5C">
      <w:rPr>
        <w:rFonts w:ascii="Times New Roman" w:hAnsi="Times New Roman"/>
        <w:i/>
        <w:sz w:val="20"/>
      </w:rPr>
      <w:t xml:space="preserve">The project is co-funded by EU through the </w:t>
    </w:r>
    <w:proofErr w:type="spellStart"/>
    <w:r w:rsidRPr="00225C5C">
      <w:rPr>
        <w:rFonts w:ascii="Times New Roman" w:hAnsi="Times New Roman"/>
        <w:i/>
        <w:sz w:val="20"/>
      </w:rPr>
      <w:t>Interreg</w:t>
    </w:r>
    <w:proofErr w:type="spellEnd"/>
    <w:r w:rsidRPr="00225C5C">
      <w:rPr>
        <w:rFonts w:ascii="Times New Roman" w:hAnsi="Times New Roman"/>
        <w:i/>
        <w:sz w:val="20"/>
      </w:rPr>
      <w:t>-IPA CBC Bulgaria–Serbia Programme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844" w:rsidRPr="00FB4BCC" w:rsidRDefault="00C36844" w:rsidP="007F5547">
    <w:pPr>
      <w:pStyle w:val="af2"/>
      <w:tabs>
        <w:tab w:val="right" w:pos="9000"/>
      </w:tabs>
      <w:spacing w:before="120"/>
      <w:rPr>
        <w:rFonts w:ascii="Times New Roman" w:hAnsi="Times New Roman"/>
        <w:sz w:val="18"/>
        <w:szCs w:val="18"/>
      </w:rPr>
    </w:pPr>
    <w:r w:rsidRPr="00F13D92">
      <w:rPr>
        <w:rFonts w:ascii="Times New Roman" w:hAnsi="Times New Roman"/>
        <w:b/>
        <w:snapToGrid w:val="0"/>
        <w:sz w:val="18"/>
        <w:szCs w:val="18"/>
      </w:rPr>
      <w:t>August 2020</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1E6DE4">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1E6DE4">
      <w:rPr>
        <w:rFonts w:ascii="Times New Roman" w:hAnsi="Times New Roman"/>
        <w:noProof/>
        <w:sz w:val="18"/>
        <w:szCs w:val="18"/>
      </w:rPr>
      <w:t>11</w:t>
    </w:r>
    <w:r w:rsidRPr="00FB4BCC">
      <w:rPr>
        <w:rFonts w:ascii="Times New Roman" w:hAnsi="Times New Roman"/>
        <w:sz w:val="18"/>
        <w:szCs w:val="18"/>
      </w:rPr>
      <w:fldChar w:fldCharType="end"/>
    </w:r>
  </w:p>
  <w:p w:rsidR="00C36844" w:rsidRDefault="00C36844" w:rsidP="00FF48DC">
    <w:pPr>
      <w:pStyle w:val="af2"/>
      <w:tabs>
        <w:tab w:val="right" w:pos="9000"/>
      </w:tabs>
      <w:rPr>
        <w:rStyle w:val="aff5"/>
        <w:rFonts w:ascii="Times New Roman" w:hAnsi="Times New Roman"/>
        <w:sz w:val="18"/>
        <w:szCs w:val="18"/>
      </w:rPr>
    </w:pPr>
    <w:r w:rsidRPr="005E5BE5">
      <w:rPr>
        <w:rStyle w:val="aff5"/>
        <w:rFonts w:ascii="Times New Roman" w:hAnsi="Times New Roman"/>
        <w:sz w:val="18"/>
        <w:szCs w:val="18"/>
      </w:rPr>
      <w:fldChar w:fldCharType="begin"/>
    </w:r>
    <w:r w:rsidRPr="005E5BE5">
      <w:rPr>
        <w:rStyle w:val="aff5"/>
        <w:rFonts w:ascii="Times New Roman" w:hAnsi="Times New Roman"/>
        <w:sz w:val="18"/>
        <w:szCs w:val="18"/>
      </w:rPr>
      <w:instrText xml:space="preserve"> FILENAME </w:instrText>
    </w:r>
    <w:r w:rsidRPr="005E5BE5">
      <w:rPr>
        <w:rStyle w:val="aff5"/>
        <w:rFonts w:ascii="Times New Roman" w:hAnsi="Times New Roman"/>
        <w:sz w:val="18"/>
        <w:szCs w:val="18"/>
      </w:rPr>
      <w:fldChar w:fldCharType="separate"/>
    </w:r>
    <w:r>
      <w:rPr>
        <w:rStyle w:val="aff5"/>
        <w:rFonts w:ascii="Times New Roman" w:hAnsi="Times New Roman"/>
        <w:noProof/>
        <w:sz w:val="18"/>
        <w:szCs w:val="18"/>
      </w:rPr>
      <w:t>b8f_annexiitorglobal_en.doc</w:t>
    </w:r>
    <w:r w:rsidRPr="005E5BE5">
      <w:rPr>
        <w:rStyle w:val="aff5"/>
        <w:rFonts w:ascii="Times New Roman" w:hAnsi="Times New Roman"/>
        <w:sz w:val="18"/>
        <w:szCs w:val="18"/>
      </w:rPr>
      <w:fldChar w:fldCharType="end"/>
    </w:r>
  </w:p>
  <w:p w:rsidR="00C36844" w:rsidRPr="008F1ABF" w:rsidRDefault="00C36844" w:rsidP="004207CC">
    <w:pPr>
      <w:pStyle w:val="af2"/>
      <w:tabs>
        <w:tab w:val="right" w:pos="9000"/>
      </w:tabs>
      <w:jc w:val="center"/>
      <w:rPr>
        <w:rFonts w:ascii="Times New Roman" w:hAnsi="Times New Roman"/>
        <w:i/>
        <w:sz w:val="20"/>
        <w:lang w:val="en-US"/>
      </w:rPr>
    </w:pPr>
    <w:r w:rsidRPr="008F1ABF">
      <w:rPr>
        <w:rFonts w:ascii="Times New Roman" w:hAnsi="Times New Roman"/>
        <w:i/>
        <w:sz w:val="20"/>
        <w:lang w:val="bg-BG"/>
      </w:rPr>
      <w:t>The project is co-funded by EU through the Interreg-IPA CBC Bulgaria–Serbia</w:t>
    </w:r>
    <w:r w:rsidRPr="008F1ABF">
      <w:rPr>
        <w:rFonts w:ascii="Times New Roman" w:hAnsi="Times New Roman"/>
        <w:i/>
        <w:sz w:val="20"/>
        <w:lang w:val="en-US"/>
      </w:rPr>
      <w:t xml:space="preserve"> </w:t>
    </w:r>
    <w:r w:rsidRPr="008F1ABF">
      <w:rPr>
        <w:rFonts w:ascii="Times New Roman" w:hAnsi="Times New Roman"/>
        <w:i/>
        <w:sz w:val="20"/>
        <w:lang w:val="bg-BG"/>
      </w:rPr>
      <w:t>Programme</w:t>
    </w:r>
  </w:p>
  <w:p w:rsidR="00C36844" w:rsidRPr="00210C5D" w:rsidRDefault="00C36844" w:rsidP="00FF48DC">
    <w:pPr>
      <w:pStyle w:val="af2"/>
      <w:tabs>
        <w:tab w:val="right" w:pos="900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B84" w:rsidRDefault="00142B84">
      <w:r>
        <w:separator/>
      </w:r>
    </w:p>
  </w:footnote>
  <w:footnote w:type="continuationSeparator" w:id="0">
    <w:p w:rsidR="00142B84" w:rsidRDefault="00142B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844" w:rsidRPr="0094513F" w:rsidRDefault="00142B84" w:rsidP="0094513F">
    <w:pPr>
      <w:widowControl w:val="0"/>
      <w:tabs>
        <w:tab w:val="center" w:pos="4320"/>
        <w:tab w:val="right" w:pos="8640"/>
        <w:tab w:val="left" w:pos="9180"/>
        <w:tab w:val="left" w:pos="9450"/>
      </w:tabs>
      <w:spacing w:before="100" w:after="100"/>
      <w:ind w:left="-450" w:right="-428"/>
      <w:jc w:val="left"/>
      <w:rPr>
        <w:rFonts w:ascii="Times New Roman" w:hAnsi="Times New Roman"/>
        <w:snapToGrid w:val="0"/>
        <w:sz w:val="24"/>
        <w:lang w:val="en-US" w:eastAsia="en-US"/>
      </w:rPr>
    </w:pPr>
    <w:r>
      <w:rPr>
        <w:rFonts w:ascii="Times New Roman" w:hAnsi="Times New Roman"/>
        <w:snapToGrid w:val="0"/>
        <w:sz w:val="24"/>
        <w:lang w:val="en-US" w:eastAsia="en-US"/>
      </w:rPr>
      <w:pict>
        <v:shapetype id="_x0000_t202" coordsize="21600,21600" o:spt="202" path="m,l,21600r21600,l21600,xe">
          <v:stroke joinstyle="miter"/>
          <v:path gradientshapeok="t" o:connecttype="rect"/>
        </v:shapetype>
        <v:shape id="Текстово поле 4" o:spid="_x0000_s2050" type="#_x0000_t202" style="position:absolute;left:0;text-align:left;margin-left:79.15pt;margin-top:-11.25pt;width:195.75pt;height:89.25pt;z-index:1;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" filled="f" stroked="f" strokecolor="white">
          <v:textbox style="mso-next-textbox:#Текстово поле 4">
            <w:txbxContent>
              <w:p w:rsidR="00C36844" w:rsidRDefault="00C36844" w:rsidP="0094513F">
                <w:pPr>
                  <w:pStyle w:val="aff"/>
                </w:pPr>
              </w:p>
              <w:p w:rsidR="00C36844" w:rsidRPr="00457318" w:rsidRDefault="00C36844" w:rsidP="0094513F">
                <w:pPr>
                  <w:pStyle w:val="aff"/>
                  <w:rPr>
                    <w:rFonts w:ascii="Times New Roman" w:hAnsi="Times New Roman"/>
                    <w:i/>
                    <w:sz w:val="22"/>
                    <w:szCs w:val="22"/>
                  </w:rPr>
                </w:pPr>
                <w:proofErr w:type="spellStart"/>
                <w:r w:rsidRPr="00457318">
                  <w:rPr>
                    <w:rFonts w:ascii="Times New Roman" w:hAnsi="Times New Roman"/>
                    <w:i/>
                    <w:sz w:val="22"/>
                    <w:szCs w:val="22"/>
                  </w:rPr>
                  <w:t>Interreg</w:t>
                </w:r>
                <w:proofErr w:type="spellEnd"/>
                <w:r w:rsidRPr="00457318">
                  <w:rPr>
                    <w:rFonts w:ascii="Times New Roman" w:hAnsi="Times New Roman"/>
                    <w:i/>
                    <w:sz w:val="22"/>
                    <w:szCs w:val="22"/>
                  </w:rPr>
                  <w:t xml:space="preserve"> – IPA CBC Bulgaria – Serbia Programme</w:t>
                </w:r>
              </w:p>
              <w:p w:rsidR="00C36844" w:rsidRPr="00457318" w:rsidRDefault="00C36844" w:rsidP="0094513F">
                <w:pPr>
                  <w:pStyle w:val="aff"/>
                  <w:rPr>
                    <w:rFonts w:ascii="Times New Roman" w:hAnsi="Times New Roman"/>
                    <w:i/>
                    <w:sz w:val="22"/>
                    <w:szCs w:val="22"/>
                  </w:rPr>
                </w:pPr>
                <w:r w:rsidRPr="00457318">
                  <w:rPr>
                    <w:rFonts w:ascii="Times New Roman" w:hAnsi="Times New Roman"/>
                    <w:i/>
                    <w:sz w:val="22"/>
                    <w:szCs w:val="22"/>
                  </w:rPr>
                  <w:t xml:space="preserve">CCI Number 2014TC16I5CB007 </w:t>
                </w:r>
              </w:p>
              <w:p w:rsidR="00C36844" w:rsidRPr="0094513F" w:rsidRDefault="00C36844" w:rsidP="0094513F">
                <w:pPr>
                  <w:pStyle w:val="aff"/>
                  <w:rPr>
                    <w:rFonts w:ascii="Times New Roman" w:hAnsi="Times New Roman"/>
                    <w:b/>
                    <w:sz w:val="22"/>
                    <w:szCs w:val="22"/>
                  </w:rPr>
                </w:pPr>
                <w:r w:rsidRPr="0094513F">
                  <w:rPr>
                    <w:rFonts w:ascii="Times New Roman" w:hAnsi="Times New Roman"/>
                    <w:b/>
                    <w:sz w:val="22"/>
                    <w:szCs w:val="22"/>
                  </w:rPr>
                  <w:t>Project CB007.2.13.225 „</w:t>
                </w:r>
                <w:proofErr w:type="spellStart"/>
                <w:r w:rsidRPr="0094513F">
                  <w:rPr>
                    <w:rFonts w:ascii="Times New Roman" w:hAnsi="Times New Roman"/>
                    <w:b/>
                    <w:sz w:val="22"/>
                    <w:szCs w:val="22"/>
                  </w:rPr>
                  <w:t>QuesTour</w:t>
                </w:r>
                <w:proofErr w:type="spellEnd"/>
                <w:r w:rsidRPr="0094513F">
                  <w:rPr>
                    <w:rFonts w:ascii="Times New Roman" w:hAnsi="Times New Roman"/>
                    <w:b/>
                    <w:sz w:val="22"/>
                    <w:szCs w:val="22"/>
                  </w:rPr>
                  <w:t>”</w:t>
                </w:r>
              </w:p>
              <w:p w:rsidR="00C36844" w:rsidRPr="00D55F78" w:rsidRDefault="00C36844" w:rsidP="0094513F">
                <w:pPr>
                  <w:jc w:val="center"/>
                  <w:rPr>
                    <w:i/>
                    <w:sz w:val="18"/>
                    <w:szCs w:val="18"/>
                  </w:rPr>
                </w:pPr>
              </w:p>
            </w:txbxContent>
          </v:textbox>
        </v:shape>
      </w:pict>
    </w:r>
    <w:r>
      <w:rPr>
        <w:rFonts w:ascii="Times New Roman" w:hAnsi="Times New Roman"/>
        <w:snapToGrid w:val="0"/>
        <w:sz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3" o:spid="_x0000_i1025" type="#_x0000_t75" alt="flag_yellow_low" style="width:75.6pt;height:51pt;visibility:visible;mso-wrap-style:square">
          <v:imagedata r:id="rId1" o:title="flag_yellow_low"/>
        </v:shape>
      </w:pict>
    </w:r>
    <w:r w:rsidR="00C36844" w:rsidRPr="0094513F">
      <w:rPr>
        <w:rFonts w:ascii="Times New Roman" w:hAnsi="Times New Roman"/>
        <w:snapToGrid w:val="0"/>
        <w:sz w:val="24"/>
        <w:lang w:val="en-US" w:eastAsia="en-US"/>
      </w:rPr>
      <w:t xml:space="preserve">                                                                           </w:t>
    </w:r>
    <w:r>
      <w:rPr>
        <w:rFonts w:ascii="Times New Roman" w:hAnsi="Times New Roman"/>
        <w:snapToGrid w:val="0"/>
        <w:sz w:val="24"/>
        <w:lang w:val="en-US" w:eastAsia="en-US"/>
      </w:rPr>
      <w:pict>
        <v:shape id="_x0000_i1026" type="#_x0000_t75" style="width:183pt;height:48.6pt;mso-left-percent:-10001;mso-top-percent:-10001;mso-position-horizontal:absolute;mso-position-horizontal-relative:char;mso-position-vertical:absolute;mso-position-vertical-relative:line;mso-left-percent:-10001;mso-top-percent:-10001">
          <v:imagedata r:id="rId2" o:title=""/>
        </v:shape>
      </w:pict>
    </w:r>
  </w:p>
  <w:p w:rsidR="00C36844" w:rsidRPr="00CC68C7" w:rsidRDefault="00C36844" w:rsidP="00CC68C7">
    <w:pPr>
      <w:widowControl w:val="0"/>
      <w:tabs>
        <w:tab w:val="center" w:pos="4320"/>
        <w:tab w:val="right" w:pos="8640"/>
        <w:tab w:val="left" w:pos="9180"/>
        <w:tab w:val="left" w:pos="9450"/>
      </w:tabs>
      <w:spacing w:before="100" w:after="100"/>
      <w:ind w:left="-450" w:right="-428"/>
      <w:jc w:val="left"/>
      <w:rPr>
        <w:rFonts w:ascii="Times New Roman" w:hAnsi="Times New Roman"/>
        <w:snapToGrid w:val="0"/>
        <w:sz w:val="24"/>
        <w:lang w:val="en-US" w:eastAsia="en-US"/>
      </w:rPr>
    </w:pPr>
    <w:r w:rsidRPr="00CC68C7">
      <w:rPr>
        <w:rFonts w:ascii="Times New Roman" w:hAnsi="Times New Roman"/>
        <w:snapToGrid w:val="0"/>
        <w:sz w:val="24"/>
        <w:lang w:val="en-US" w:eastAsia="en-US"/>
      </w:rPr>
      <w:t xml:space="preserve">                                                                          </w:t>
    </w:r>
    <w:r>
      <w:rPr>
        <w:rFonts w:ascii="Times New Roman" w:hAnsi="Times New Roman"/>
        <w:snapToGrid w:val="0"/>
        <w:sz w:val="24"/>
        <w:lang w:val="en-US" w:eastAsia="en-US"/>
      </w:rPr>
      <w:t xml:space="preserve">      </w:t>
    </w:r>
    <w:r w:rsidRPr="00CC68C7">
      <w:rPr>
        <w:rFonts w:ascii="Times New Roman" w:hAnsi="Times New Roman"/>
        <w:snapToGrid w:val="0"/>
        <w:sz w:val="24"/>
        <w:lang w:val="en-US" w:eastAsia="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5"/>
      <w:lvlText w:val="%1."/>
      <w:lvlJc w:val="left"/>
      <w:pPr>
        <w:tabs>
          <w:tab w:val="num" w:pos="1492"/>
        </w:tabs>
        <w:ind w:left="1492" w:hanging="360"/>
      </w:pPr>
    </w:lvl>
  </w:abstractNum>
  <w:abstractNum w:abstractNumId="1">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nsid w:val="10624395"/>
    <w:multiLevelType w:val="hybridMultilevel"/>
    <w:tmpl w:val="C87821F8"/>
    <w:lvl w:ilvl="0" w:tplc="64D0DD0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1595C58"/>
    <w:multiLevelType w:val="hybridMultilevel"/>
    <w:tmpl w:val="74A0AAA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11">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2">
    <w:nsid w:val="41360327"/>
    <w:multiLevelType w:val="hybridMultilevel"/>
    <w:tmpl w:val="E7F646D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42156E45"/>
    <w:multiLevelType w:val="hybridMultilevel"/>
    <w:tmpl w:val="150A5E04"/>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nsid w:val="469A423D"/>
    <w:multiLevelType w:val="hybridMultilevel"/>
    <w:tmpl w:val="C872432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nsid w:val="48AE0AD7"/>
    <w:multiLevelType w:val="hybridMultilevel"/>
    <w:tmpl w:val="1128A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456287"/>
    <w:multiLevelType w:val="hybridMultilevel"/>
    <w:tmpl w:val="4DB6B54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9">
    <w:nsid w:val="5B840E6F"/>
    <w:multiLevelType w:val="hybridMultilevel"/>
    <w:tmpl w:val="D98A0B40"/>
    <w:lvl w:ilvl="0" w:tplc="0402000D">
      <w:start w:val="1"/>
      <w:numFmt w:val="bullet"/>
      <w:lvlText w:val=""/>
      <w:lvlJc w:val="left"/>
      <w:pPr>
        <w:ind w:left="900" w:hanging="360"/>
      </w:pPr>
      <w:rPr>
        <w:rFonts w:ascii="Wingdings" w:hAnsi="Wingdings" w:hint="default"/>
      </w:rPr>
    </w:lvl>
    <w:lvl w:ilvl="1" w:tplc="04020003" w:tentative="1">
      <w:start w:val="1"/>
      <w:numFmt w:val="bullet"/>
      <w:lvlText w:val="o"/>
      <w:lvlJc w:val="left"/>
      <w:pPr>
        <w:ind w:left="1620" w:hanging="360"/>
      </w:pPr>
      <w:rPr>
        <w:rFonts w:ascii="Courier New" w:hAnsi="Courier New" w:cs="Courier New" w:hint="default"/>
      </w:rPr>
    </w:lvl>
    <w:lvl w:ilvl="2" w:tplc="04020005" w:tentative="1">
      <w:start w:val="1"/>
      <w:numFmt w:val="bullet"/>
      <w:lvlText w:val=""/>
      <w:lvlJc w:val="left"/>
      <w:pPr>
        <w:ind w:left="2340" w:hanging="360"/>
      </w:pPr>
      <w:rPr>
        <w:rFonts w:ascii="Wingdings" w:hAnsi="Wingdings" w:hint="default"/>
      </w:rPr>
    </w:lvl>
    <w:lvl w:ilvl="3" w:tplc="04020001" w:tentative="1">
      <w:start w:val="1"/>
      <w:numFmt w:val="bullet"/>
      <w:lvlText w:val=""/>
      <w:lvlJc w:val="left"/>
      <w:pPr>
        <w:ind w:left="3060" w:hanging="360"/>
      </w:pPr>
      <w:rPr>
        <w:rFonts w:ascii="Symbol" w:hAnsi="Symbol" w:hint="default"/>
      </w:rPr>
    </w:lvl>
    <w:lvl w:ilvl="4" w:tplc="04020003" w:tentative="1">
      <w:start w:val="1"/>
      <w:numFmt w:val="bullet"/>
      <w:lvlText w:val="o"/>
      <w:lvlJc w:val="left"/>
      <w:pPr>
        <w:ind w:left="3780" w:hanging="360"/>
      </w:pPr>
      <w:rPr>
        <w:rFonts w:ascii="Courier New" w:hAnsi="Courier New" w:cs="Courier New" w:hint="default"/>
      </w:rPr>
    </w:lvl>
    <w:lvl w:ilvl="5" w:tplc="04020005" w:tentative="1">
      <w:start w:val="1"/>
      <w:numFmt w:val="bullet"/>
      <w:lvlText w:val=""/>
      <w:lvlJc w:val="left"/>
      <w:pPr>
        <w:ind w:left="4500" w:hanging="360"/>
      </w:pPr>
      <w:rPr>
        <w:rFonts w:ascii="Wingdings" w:hAnsi="Wingdings" w:hint="default"/>
      </w:rPr>
    </w:lvl>
    <w:lvl w:ilvl="6" w:tplc="04020001" w:tentative="1">
      <w:start w:val="1"/>
      <w:numFmt w:val="bullet"/>
      <w:lvlText w:val=""/>
      <w:lvlJc w:val="left"/>
      <w:pPr>
        <w:ind w:left="5220" w:hanging="360"/>
      </w:pPr>
      <w:rPr>
        <w:rFonts w:ascii="Symbol" w:hAnsi="Symbol" w:hint="default"/>
      </w:rPr>
    </w:lvl>
    <w:lvl w:ilvl="7" w:tplc="04020003" w:tentative="1">
      <w:start w:val="1"/>
      <w:numFmt w:val="bullet"/>
      <w:lvlText w:val="o"/>
      <w:lvlJc w:val="left"/>
      <w:pPr>
        <w:ind w:left="5940" w:hanging="360"/>
      </w:pPr>
      <w:rPr>
        <w:rFonts w:ascii="Courier New" w:hAnsi="Courier New" w:cs="Courier New" w:hint="default"/>
      </w:rPr>
    </w:lvl>
    <w:lvl w:ilvl="8" w:tplc="04020005" w:tentative="1">
      <w:start w:val="1"/>
      <w:numFmt w:val="bullet"/>
      <w:lvlText w:val=""/>
      <w:lvlJc w:val="left"/>
      <w:pPr>
        <w:ind w:left="6660" w:hanging="360"/>
      </w:pPr>
      <w:rPr>
        <w:rFonts w:ascii="Wingdings" w:hAnsi="Wingdings" w:hint="default"/>
      </w:rPr>
    </w:lvl>
  </w:abstractNum>
  <w:abstractNum w:abstractNumId="2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23">
    <w:nsid w:val="6A7B4BF1"/>
    <w:multiLevelType w:val="multilevel"/>
    <w:tmpl w:val="3E9C7B8E"/>
    <w:lvl w:ilvl="0">
      <w:start w:val="1"/>
      <w:numFmt w:val="decimal"/>
      <w:pStyle w:val="1"/>
      <w:lvlText w:val="%1."/>
      <w:lvlJc w:val="left"/>
      <w:pPr>
        <w:tabs>
          <w:tab w:val="num" w:pos="480"/>
        </w:tabs>
        <w:ind w:left="480" w:hanging="480"/>
      </w:pPr>
      <w:rPr>
        <w:rFonts w:ascii="Times New Roman" w:eastAsia="Times New Roman" w:hAnsi="Times New Roman" w:cs="Times New Roman"/>
      </w:rPr>
    </w:lvl>
    <w:lvl w:ilvl="1">
      <w:start w:val="1"/>
      <w:numFmt w:val="decimal"/>
      <w:pStyle w:val="21"/>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31"/>
      <w:lvlText w:val="%1.%2.%3."/>
      <w:lvlJc w:val="left"/>
      <w:pPr>
        <w:tabs>
          <w:tab w:val="num" w:pos="862"/>
        </w:tabs>
        <w:ind w:left="862"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25">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7ED1A4E"/>
    <w:multiLevelType w:val="hybridMultilevel"/>
    <w:tmpl w:val="ABDEFA8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3"/>
  </w:num>
  <w:num w:numId="4">
    <w:abstractNumId w:val="11"/>
    <w:lvlOverride w:ilvl="0">
      <w:startOverride w:val="1"/>
    </w:lvlOverride>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num>
  <w:num w:numId="11">
    <w:abstractNumId w:val="5"/>
  </w:num>
  <w:num w:numId="12">
    <w:abstractNumId w:val="10"/>
  </w:num>
  <w:num w:numId="13">
    <w:abstractNumId w:val="22"/>
  </w:num>
  <w:num w:numId="14">
    <w:abstractNumId w:val="24"/>
  </w:num>
  <w:num w:numId="15">
    <w:abstractNumId w:val="8"/>
  </w:num>
  <w:num w:numId="16">
    <w:abstractNumId w:val="21"/>
  </w:num>
  <w:num w:numId="17">
    <w:abstractNumId w:val="20"/>
  </w:num>
  <w:num w:numId="18">
    <w:abstractNumId w:val="14"/>
  </w:num>
  <w:num w:numId="19">
    <w:abstractNumId w:val="18"/>
  </w:num>
  <w:num w:numId="20">
    <w:abstractNumId w:val="4"/>
  </w:num>
  <w:num w:numId="21">
    <w:abstractNumId w:val="9"/>
  </w:num>
  <w:num w:numId="22">
    <w:abstractNumId w:val="3"/>
  </w:num>
  <w:num w:numId="23">
    <w:abstractNumId w:val="6"/>
  </w:num>
  <w:num w:numId="24">
    <w:abstractNumId w:val="25"/>
  </w:num>
  <w:num w:numId="25">
    <w:abstractNumId w:val="19"/>
  </w:num>
  <w:num w:numId="26">
    <w:abstractNumId w:val="13"/>
  </w:num>
  <w:num w:numId="27">
    <w:abstractNumId w:val="12"/>
  </w:num>
  <w:num w:numId="28">
    <w:abstractNumId w:val="7"/>
  </w:num>
  <w:num w:numId="29">
    <w:abstractNumId w:val="15"/>
  </w:num>
  <w:num w:numId="30">
    <w:abstractNumId w:val="26"/>
  </w:num>
  <w:num w:numId="31">
    <w:abstractNumId w:val="17"/>
  </w:num>
  <w:num w:numId="32">
    <w:abstractNumId w:val="16"/>
  </w:num>
  <w:num w:numId="33">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1665B"/>
    <w:rsid w:val="000229E3"/>
    <w:rsid w:val="000332B4"/>
    <w:rsid w:val="00034E3E"/>
    <w:rsid w:val="000363AC"/>
    <w:rsid w:val="0004483E"/>
    <w:rsid w:val="00046611"/>
    <w:rsid w:val="00046EDE"/>
    <w:rsid w:val="0005180E"/>
    <w:rsid w:val="00052F1C"/>
    <w:rsid w:val="0006795C"/>
    <w:rsid w:val="000717C4"/>
    <w:rsid w:val="00072591"/>
    <w:rsid w:val="00086D9B"/>
    <w:rsid w:val="0009008B"/>
    <w:rsid w:val="000914D7"/>
    <w:rsid w:val="0009359E"/>
    <w:rsid w:val="00093D70"/>
    <w:rsid w:val="000A1135"/>
    <w:rsid w:val="000B1422"/>
    <w:rsid w:val="000B5174"/>
    <w:rsid w:val="000C36FB"/>
    <w:rsid w:val="000C5995"/>
    <w:rsid w:val="000C6248"/>
    <w:rsid w:val="000D27A0"/>
    <w:rsid w:val="000D3082"/>
    <w:rsid w:val="000D573C"/>
    <w:rsid w:val="000E649A"/>
    <w:rsid w:val="000F05DC"/>
    <w:rsid w:val="000F10BF"/>
    <w:rsid w:val="000F16A9"/>
    <w:rsid w:val="00100201"/>
    <w:rsid w:val="0010219F"/>
    <w:rsid w:val="0011312C"/>
    <w:rsid w:val="0011432B"/>
    <w:rsid w:val="00115301"/>
    <w:rsid w:val="00117BF0"/>
    <w:rsid w:val="00126E6A"/>
    <w:rsid w:val="0013060C"/>
    <w:rsid w:val="00132C55"/>
    <w:rsid w:val="00134B0C"/>
    <w:rsid w:val="00142B84"/>
    <w:rsid w:val="00144AAA"/>
    <w:rsid w:val="001467EC"/>
    <w:rsid w:val="00153197"/>
    <w:rsid w:val="00155998"/>
    <w:rsid w:val="0016149B"/>
    <w:rsid w:val="00161CF7"/>
    <w:rsid w:val="00167685"/>
    <w:rsid w:val="00173F97"/>
    <w:rsid w:val="00174CDF"/>
    <w:rsid w:val="00185585"/>
    <w:rsid w:val="001869F0"/>
    <w:rsid w:val="00192884"/>
    <w:rsid w:val="0019480C"/>
    <w:rsid w:val="001A1A8A"/>
    <w:rsid w:val="001A1E97"/>
    <w:rsid w:val="001B3701"/>
    <w:rsid w:val="001C114B"/>
    <w:rsid w:val="001C4DD2"/>
    <w:rsid w:val="001C6553"/>
    <w:rsid w:val="001C7648"/>
    <w:rsid w:val="001D07DD"/>
    <w:rsid w:val="001D0B84"/>
    <w:rsid w:val="001E4CB6"/>
    <w:rsid w:val="001E5659"/>
    <w:rsid w:val="001E6DE4"/>
    <w:rsid w:val="001F21C2"/>
    <w:rsid w:val="00210C5D"/>
    <w:rsid w:val="00212FA5"/>
    <w:rsid w:val="00216FF5"/>
    <w:rsid w:val="00224F25"/>
    <w:rsid w:val="00225C5C"/>
    <w:rsid w:val="002351C4"/>
    <w:rsid w:val="00240BCC"/>
    <w:rsid w:val="00243FB5"/>
    <w:rsid w:val="002564EE"/>
    <w:rsid w:val="00257C1B"/>
    <w:rsid w:val="00257D65"/>
    <w:rsid w:val="00267A1C"/>
    <w:rsid w:val="00267E55"/>
    <w:rsid w:val="0027068B"/>
    <w:rsid w:val="0028046F"/>
    <w:rsid w:val="00282DCE"/>
    <w:rsid w:val="0029461F"/>
    <w:rsid w:val="002B50F4"/>
    <w:rsid w:val="002C0329"/>
    <w:rsid w:val="002D5D21"/>
    <w:rsid w:val="002D648A"/>
    <w:rsid w:val="002D7174"/>
    <w:rsid w:val="002E468E"/>
    <w:rsid w:val="002F1AF6"/>
    <w:rsid w:val="002F2A0F"/>
    <w:rsid w:val="00310A00"/>
    <w:rsid w:val="0031613E"/>
    <w:rsid w:val="00317831"/>
    <w:rsid w:val="00320C07"/>
    <w:rsid w:val="00323913"/>
    <w:rsid w:val="00334F10"/>
    <w:rsid w:val="00336575"/>
    <w:rsid w:val="00341B9E"/>
    <w:rsid w:val="003421DB"/>
    <w:rsid w:val="00350D87"/>
    <w:rsid w:val="00356091"/>
    <w:rsid w:val="00356979"/>
    <w:rsid w:val="00363709"/>
    <w:rsid w:val="00364DE6"/>
    <w:rsid w:val="003A1C3F"/>
    <w:rsid w:val="003A2551"/>
    <w:rsid w:val="003A52AB"/>
    <w:rsid w:val="003A6247"/>
    <w:rsid w:val="003B7EB4"/>
    <w:rsid w:val="003C24E8"/>
    <w:rsid w:val="003C52A5"/>
    <w:rsid w:val="003D1B73"/>
    <w:rsid w:val="003E2196"/>
    <w:rsid w:val="003E26F7"/>
    <w:rsid w:val="003F107C"/>
    <w:rsid w:val="003F2355"/>
    <w:rsid w:val="003F7140"/>
    <w:rsid w:val="00404345"/>
    <w:rsid w:val="0040714A"/>
    <w:rsid w:val="00410306"/>
    <w:rsid w:val="00412B68"/>
    <w:rsid w:val="004207CC"/>
    <w:rsid w:val="00420DDE"/>
    <w:rsid w:val="0042178E"/>
    <w:rsid w:val="00422B8D"/>
    <w:rsid w:val="00423811"/>
    <w:rsid w:val="00423F47"/>
    <w:rsid w:val="004250F9"/>
    <w:rsid w:val="0042687B"/>
    <w:rsid w:val="00431AEC"/>
    <w:rsid w:val="00432620"/>
    <w:rsid w:val="00444297"/>
    <w:rsid w:val="004450A7"/>
    <w:rsid w:val="00450070"/>
    <w:rsid w:val="00453705"/>
    <w:rsid w:val="00457318"/>
    <w:rsid w:val="00484F3A"/>
    <w:rsid w:val="00490ACE"/>
    <w:rsid w:val="0049404A"/>
    <w:rsid w:val="004978F8"/>
    <w:rsid w:val="004A11D3"/>
    <w:rsid w:val="004A2422"/>
    <w:rsid w:val="004B118E"/>
    <w:rsid w:val="004B2A38"/>
    <w:rsid w:val="004B6ACF"/>
    <w:rsid w:val="004C67E1"/>
    <w:rsid w:val="004C6D6F"/>
    <w:rsid w:val="004D1ED0"/>
    <w:rsid w:val="004D44F2"/>
    <w:rsid w:val="004E2289"/>
    <w:rsid w:val="004E5639"/>
    <w:rsid w:val="004E767F"/>
    <w:rsid w:val="004F338B"/>
    <w:rsid w:val="004F3E5F"/>
    <w:rsid w:val="004F5130"/>
    <w:rsid w:val="00510D93"/>
    <w:rsid w:val="00511DBF"/>
    <w:rsid w:val="0052017E"/>
    <w:rsid w:val="00524A45"/>
    <w:rsid w:val="00530D15"/>
    <w:rsid w:val="00536D6E"/>
    <w:rsid w:val="005465BE"/>
    <w:rsid w:val="0055050F"/>
    <w:rsid w:val="0055311E"/>
    <w:rsid w:val="00554A99"/>
    <w:rsid w:val="00556CFB"/>
    <w:rsid w:val="0056187D"/>
    <w:rsid w:val="00564168"/>
    <w:rsid w:val="00570CF3"/>
    <w:rsid w:val="00571656"/>
    <w:rsid w:val="005837BC"/>
    <w:rsid w:val="005935F3"/>
    <w:rsid w:val="00596882"/>
    <w:rsid w:val="00597EEA"/>
    <w:rsid w:val="005A36D9"/>
    <w:rsid w:val="005A41BF"/>
    <w:rsid w:val="005B55B9"/>
    <w:rsid w:val="005C3E88"/>
    <w:rsid w:val="005C6CC2"/>
    <w:rsid w:val="005D5086"/>
    <w:rsid w:val="005D5805"/>
    <w:rsid w:val="005E3F3D"/>
    <w:rsid w:val="005E5BE5"/>
    <w:rsid w:val="005F05F8"/>
    <w:rsid w:val="005F1D36"/>
    <w:rsid w:val="005F2974"/>
    <w:rsid w:val="005F537F"/>
    <w:rsid w:val="005F67B6"/>
    <w:rsid w:val="00601667"/>
    <w:rsid w:val="00604BCC"/>
    <w:rsid w:val="0061269A"/>
    <w:rsid w:val="006210A8"/>
    <w:rsid w:val="00624787"/>
    <w:rsid w:val="00626398"/>
    <w:rsid w:val="00631124"/>
    <w:rsid w:val="0063749B"/>
    <w:rsid w:val="00644126"/>
    <w:rsid w:val="00645479"/>
    <w:rsid w:val="006460D9"/>
    <w:rsid w:val="006470EB"/>
    <w:rsid w:val="006471D6"/>
    <w:rsid w:val="00650DD4"/>
    <w:rsid w:val="00663107"/>
    <w:rsid w:val="00665651"/>
    <w:rsid w:val="006659A3"/>
    <w:rsid w:val="00667C96"/>
    <w:rsid w:val="0067151D"/>
    <w:rsid w:val="006723F3"/>
    <w:rsid w:val="006745A0"/>
    <w:rsid w:val="00686427"/>
    <w:rsid w:val="00696CAF"/>
    <w:rsid w:val="00697296"/>
    <w:rsid w:val="00697562"/>
    <w:rsid w:val="006A138B"/>
    <w:rsid w:val="006A142C"/>
    <w:rsid w:val="006A58EC"/>
    <w:rsid w:val="006B2A2E"/>
    <w:rsid w:val="006B423E"/>
    <w:rsid w:val="006B5706"/>
    <w:rsid w:val="006C0746"/>
    <w:rsid w:val="006C2F93"/>
    <w:rsid w:val="006D6D6B"/>
    <w:rsid w:val="006E6870"/>
    <w:rsid w:val="006E6FE8"/>
    <w:rsid w:val="006F0841"/>
    <w:rsid w:val="006F38F6"/>
    <w:rsid w:val="006F4B90"/>
    <w:rsid w:val="006F607A"/>
    <w:rsid w:val="007019D8"/>
    <w:rsid w:val="0070275A"/>
    <w:rsid w:val="00702B3E"/>
    <w:rsid w:val="00715702"/>
    <w:rsid w:val="00720859"/>
    <w:rsid w:val="00727260"/>
    <w:rsid w:val="007327E9"/>
    <w:rsid w:val="007356A3"/>
    <w:rsid w:val="00735849"/>
    <w:rsid w:val="00742068"/>
    <w:rsid w:val="00764F67"/>
    <w:rsid w:val="007677C7"/>
    <w:rsid w:val="00780D1B"/>
    <w:rsid w:val="00781734"/>
    <w:rsid w:val="0078273C"/>
    <w:rsid w:val="00783891"/>
    <w:rsid w:val="0079433E"/>
    <w:rsid w:val="007A552B"/>
    <w:rsid w:val="007A6A64"/>
    <w:rsid w:val="007A6EDD"/>
    <w:rsid w:val="007C05EF"/>
    <w:rsid w:val="007C3B8C"/>
    <w:rsid w:val="007D62DE"/>
    <w:rsid w:val="007E157C"/>
    <w:rsid w:val="007E21BD"/>
    <w:rsid w:val="007E5713"/>
    <w:rsid w:val="007F5547"/>
    <w:rsid w:val="007F738F"/>
    <w:rsid w:val="00802406"/>
    <w:rsid w:val="00802B7A"/>
    <w:rsid w:val="00816B6E"/>
    <w:rsid w:val="008460E7"/>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97256"/>
    <w:rsid w:val="008A0C9A"/>
    <w:rsid w:val="008A65FE"/>
    <w:rsid w:val="008B2A2C"/>
    <w:rsid w:val="008B56F9"/>
    <w:rsid w:val="008C77AE"/>
    <w:rsid w:val="008D141B"/>
    <w:rsid w:val="008D74EB"/>
    <w:rsid w:val="008E412E"/>
    <w:rsid w:val="008E4DA9"/>
    <w:rsid w:val="008F0FF3"/>
    <w:rsid w:val="008F1ABF"/>
    <w:rsid w:val="008F30D2"/>
    <w:rsid w:val="008F36AB"/>
    <w:rsid w:val="008F537A"/>
    <w:rsid w:val="008F6138"/>
    <w:rsid w:val="00906381"/>
    <w:rsid w:val="00914BEA"/>
    <w:rsid w:val="00915153"/>
    <w:rsid w:val="0092494C"/>
    <w:rsid w:val="00924F0C"/>
    <w:rsid w:val="00927CEC"/>
    <w:rsid w:val="00930032"/>
    <w:rsid w:val="00931940"/>
    <w:rsid w:val="009344C1"/>
    <w:rsid w:val="00935F4D"/>
    <w:rsid w:val="00942AD6"/>
    <w:rsid w:val="0094513F"/>
    <w:rsid w:val="009454EE"/>
    <w:rsid w:val="009463C5"/>
    <w:rsid w:val="00946607"/>
    <w:rsid w:val="00957994"/>
    <w:rsid w:val="00983970"/>
    <w:rsid w:val="00987D01"/>
    <w:rsid w:val="00994CA3"/>
    <w:rsid w:val="00994CD7"/>
    <w:rsid w:val="00995D0E"/>
    <w:rsid w:val="00996BDD"/>
    <w:rsid w:val="009A09D3"/>
    <w:rsid w:val="009A2B96"/>
    <w:rsid w:val="009A3473"/>
    <w:rsid w:val="009A45FA"/>
    <w:rsid w:val="009A477C"/>
    <w:rsid w:val="009B4A6B"/>
    <w:rsid w:val="009B5EC3"/>
    <w:rsid w:val="009B60F8"/>
    <w:rsid w:val="009B6C23"/>
    <w:rsid w:val="009C0511"/>
    <w:rsid w:val="009C11D6"/>
    <w:rsid w:val="009D26A4"/>
    <w:rsid w:val="009D2CAF"/>
    <w:rsid w:val="009E37FA"/>
    <w:rsid w:val="009F23A4"/>
    <w:rsid w:val="009F2A7A"/>
    <w:rsid w:val="009F2FF0"/>
    <w:rsid w:val="009F3097"/>
    <w:rsid w:val="00A04C1F"/>
    <w:rsid w:val="00A04CFC"/>
    <w:rsid w:val="00A07A95"/>
    <w:rsid w:val="00A118D3"/>
    <w:rsid w:val="00A169E5"/>
    <w:rsid w:val="00A334B3"/>
    <w:rsid w:val="00A35674"/>
    <w:rsid w:val="00A36C68"/>
    <w:rsid w:val="00A4001B"/>
    <w:rsid w:val="00A60E57"/>
    <w:rsid w:val="00A62D55"/>
    <w:rsid w:val="00A65E27"/>
    <w:rsid w:val="00A74230"/>
    <w:rsid w:val="00A76CC7"/>
    <w:rsid w:val="00A90731"/>
    <w:rsid w:val="00A91D5F"/>
    <w:rsid w:val="00A94855"/>
    <w:rsid w:val="00A96CA5"/>
    <w:rsid w:val="00AA1AB2"/>
    <w:rsid w:val="00AA4999"/>
    <w:rsid w:val="00AA4AA5"/>
    <w:rsid w:val="00AA54EA"/>
    <w:rsid w:val="00AB06F1"/>
    <w:rsid w:val="00AB644A"/>
    <w:rsid w:val="00AB722F"/>
    <w:rsid w:val="00AD50D5"/>
    <w:rsid w:val="00AE124B"/>
    <w:rsid w:val="00AE4680"/>
    <w:rsid w:val="00AE72EC"/>
    <w:rsid w:val="00AE799F"/>
    <w:rsid w:val="00AF0F13"/>
    <w:rsid w:val="00AF1195"/>
    <w:rsid w:val="00B00B32"/>
    <w:rsid w:val="00B14A99"/>
    <w:rsid w:val="00B20B2F"/>
    <w:rsid w:val="00B221C9"/>
    <w:rsid w:val="00B3286E"/>
    <w:rsid w:val="00B403DB"/>
    <w:rsid w:val="00B544D2"/>
    <w:rsid w:val="00B62682"/>
    <w:rsid w:val="00B65A65"/>
    <w:rsid w:val="00B66F93"/>
    <w:rsid w:val="00B733DB"/>
    <w:rsid w:val="00B73736"/>
    <w:rsid w:val="00B74CF2"/>
    <w:rsid w:val="00B753C6"/>
    <w:rsid w:val="00B771D9"/>
    <w:rsid w:val="00B8743C"/>
    <w:rsid w:val="00B87B0D"/>
    <w:rsid w:val="00B902C8"/>
    <w:rsid w:val="00B95C15"/>
    <w:rsid w:val="00B96483"/>
    <w:rsid w:val="00BA3339"/>
    <w:rsid w:val="00BA3DA0"/>
    <w:rsid w:val="00BA7A6C"/>
    <w:rsid w:val="00BC00A2"/>
    <w:rsid w:val="00BC69C4"/>
    <w:rsid w:val="00BD0DB2"/>
    <w:rsid w:val="00BD14E1"/>
    <w:rsid w:val="00BD5B78"/>
    <w:rsid w:val="00BD5F53"/>
    <w:rsid w:val="00BE7A06"/>
    <w:rsid w:val="00BF2462"/>
    <w:rsid w:val="00BF4200"/>
    <w:rsid w:val="00BF64F5"/>
    <w:rsid w:val="00BF7CA6"/>
    <w:rsid w:val="00C03ED9"/>
    <w:rsid w:val="00C056FE"/>
    <w:rsid w:val="00C06255"/>
    <w:rsid w:val="00C06EAA"/>
    <w:rsid w:val="00C11B64"/>
    <w:rsid w:val="00C17019"/>
    <w:rsid w:val="00C20250"/>
    <w:rsid w:val="00C220FB"/>
    <w:rsid w:val="00C2452B"/>
    <w:rsid w:val="00C35D96"/>
    <w:rsid w:val="00C36844"/>
    <w:rsid w:val="00C36AB4"/>
    <w:rsid w:val="00C53082"/>
    <w:rsid w:val="00C554C3"/>
    <w:rsid w:val="00C71E98"/>
    <w:rsid w:val="00C7526D"/>
    <w:rsid w:val="00C77E2E"/>
    <w:rsid w:val="00C80F3F"/>
    <w:rsid w:val="00C8230E"/>
    <w:rsid w:val="00C824D5"/>
    <w:rsid w:val="00C8721F"/>
    <w:rsid w:val="00C94DC9"/>
    <w:rsid w:val="00CA4B0F"/>
    <w:rsid w:val="00CA66C7"/>
    <w:rsid w:val="00CA7163"/>
    <w:rsid w:val="00CA7828"/>
    <w:rsid w:val="00CB7DC1"/>
    <w:rsid w:val="00CC68C7"/>
    <w:rsid w:val="00CE142E"/>
    <w:rsid w:val="00CE3F9D"/>
    <w:rsid w:val="00CE4BEE"/>
    <w:rsid w:val="00CF00E4"/>
    <w:rsid w:val="00CF0605"/>
    <w:rsid w:val="00CF0F68"/>
    <w:rsid w:val="00CF1EDB"/>
    <w:rsid w:val="00CF36D4"/>
    <w:rsid w:val="00CF56DC"/>
    <w:rsid w:val="00D173E7"/>
    <w:rsid w:val="00D204BF"/>
    <w:rsid w:val="00D21577"/>
    <w:rsid w:val="00D24461"/>
    <w:rsid w:val="00D270E4"/>
    <w:rsid w:val="00D33CE5"/>
    <w:rsid w:val="00D34AC2"/>
    <w:rsid w:val="00D3611A"/>
    <w:rsid w:val="00D409BB"/>
    <w:rsid w:val="00D4465E"/>
    <w:rsid w:val="00D46813"/>
    <w:rsid w:val="00D520D0"/>
    <w:rsid w:val="00D54637"/>
    <w:rsid w:val="00D54BEA"/>
    <w:rsid w:val="00D553DB"/>
    <w:rsid w:val="00D611BE"/>
    <w:rsid w:val="00D747BE"/>
    <w:rsid w:val="00D8165C"/>
    <w:rsid w:val="00D81857"/>
    <w:rsid w:val="00D84216"/>
    <w:rsid w:val="00D86EDB"/>
    <w:rsid w:val="00D87801"/>
    <w:rsid w:val="00D87986"/>
    <w:rsid w:val="00D92984"/>
    <w:rsid w:val="00D96F58"/>
    <w:rsid w:val="00DA0BF5"/>
    <w:rsid w:val="00DA1001"/>
    <w:rsid w:val="00DA13D2"/>
    <w:rsid w:val="00DA50A3"/>
    <w:rsid w:val="00DB3138"/>
    <w:rsid w:val="00DC3CCE"/>
    <w:rsid w:val="00DC7B2A"/>
    <w:rsid w:val="00DD1A37"/>
    <w:rsid w:val="00DD2BD9"/>
    <w:rsid w:val="00DE1349"/>
    <w:rsid w:val="00DF4DAC"/>
    <w:rsid w:val="00DF6ED6"/>
    <w:rsid w:val="00E0445B"/>
    <w:rsid w:val="00E07358"/>
    <w:rsid w:val="00E21553"/>
    <w:rsid w:val="00E304C2"/>
    <w:rsid w:val="00E326EE"/>
    <w:rsid w:val="00E334BB"/>
    <w:rsid w:val="00E46ECB"/>
    <w:rsid w:val="00E50020"/>
    <w:rsid w:val="00E53A98"/>
    <w:rsid w:val="00E67EE2"/>
    <w:rsid w:val="00E81F04"/>
    <w:rsid w:val="00E840DF"/>
    <w:rsid w:val="00E86E53"/>
    <w:rsid w:val="00E9543D"/>
    <w:rsid w:val="00EA01F9"/>
    <w:rsid w:val="00EB1533"/>
    <w:rsid w:val="00EB3640"/>
    <w:rsid w:val="00EB76D4"/>
    <w:rsid w:val="00EB7C4B"/>
    <w:rsid w:val="00EC428E"/>
    <w:rsid w:val="00EC5200"/>
    <w:rsid w:val="00ED0BAB"/>
    <w:rsid w:val="00ED173C"/>
    <w:rsid w:val="00ED2F2E"/>
    <w:rsid w:val="00ED3A01"/>
    <w:rsid w:val="00EE1120"/>
    <w:rsid w:val="00EE4C46"/>
    <w:rsid w:val="00EF3853"/>
    <w:rsid w:val="00EF4491"/>
    <w:rsid w:val="00EF5726"/>
    <w:rsid w:val="00F02AA0"/>
    <w:rsid w:val="00F02D4A"/>
    <w:rsid w:val="00F048CF"/>
    <w:rsid w:val="00F07AAD"/>
    <w:rsid w:val="00F10760"/>
    <w:rsid w:val="00F11FF2"/>
    <w:rsid w:val="00F13D92"/>
    <w:rsid w:val="00F173DE"/>
    <w:rsid w:val="00F238C5"/>
    <w:rsid w:val="00F24445"/>
    <w:rsid w:val="00F24DAB"/>
    <w:rsid w:val="00F2757E"/>
    <w:rsid w:val="00F3380F"/>
    <w:rsid w:val="00F43E92"/>
    <w:rsid w:val="00F4503E"/>
    <w:rsid w:val="00F4543B"/>
    <w:rsid w:val="00F505D9"/>
    <w:rsid w:val="00F55B76"/>
    <w:rsid w:val="00F60258"/>
    <w:rsid w:val="00F64F38"/>
    <w:rsid w:val="00F75031"/>
    <w:rsid w:val="00F800FB"/>
    <w:rsid w:val="00F84783"/>
    <w:rsid w:val="00F84C3E"/>
    <w:rsid w:val="00F9674B"/>
    <w:rsid w:val="00FA34D0"/>
    <w:rsid w:val="00FB324B"/>
    <w:rsid w:val="00FB4BCC"/>
    <w:rsid w:val="00FC19AF"/>
    <w:rsid w:val="00FD097A"/>
    <w:rsid w:val="00FD294C"/>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1">
    <w:name w:val="Normal"/>
    <w:qFormat/>
    <w:rsid w:val="00554A99"/>
    <w:pPr>
      <w:spacing w:after="240"/>
      <w:jc w:val="both"/>
    </w:pPr>
    <w:rPr>
      <w:rFonts w:ascii="Arial" w:hAnsi="Arial"/>
      <w:lang w:val="en-GB" w:eastAsia="en-GB"/>
    </w:rPr>
  </w:style>
  <w:style w:type="paragraph" w:styleId="1">
    <w:name w:val="heading 1"/>
    <w:basedOn w:val="a1"/>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21">
    <w:name w:val="heading 2"/>
    <w:basedOn w:val="a1"/>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31">
    <w:name w:val="heading 3"/>
    <w:basedOn w:val="a1"/>
    <w:next w:val="a1"/>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4">
    <w:name w:val="heading 4"/>
    <w:basedOn w:val="a1"/>
    <w:next w:val="Text4"/>
    <w:qFormat/>
    <w:pPr>
      <w:keepNext/>
      <w:numPr>
        <w:ilvl w:val="3"/>
        <w:numId w:val="3"/>
      </w:numPr>
      <w:outlineLvl w:val="3"/>
    </w:pPr>
  </w:style>
  <w:style w:type="paragraph" w:styleId="51">
    <w:name w:val="heading 5"/>
    <w:basedOn w:val="a1"/>
    <w:next w:val="a1"/>
    <w:qFormat/>
    <w:pPr>
      <w:tabs>
        <w:tab w:val="num" w:pos="0"/>
      </w:tabs>
      <w:spacing w:before="240" w:after="60"/>
      <w:outlineLvl w:val="4"/>
    </w:pPr>
    <w:rPr>
      <w:sz w:val="22"/>
    </w:rPr>
  </w:style>
  <w:style w:type="paragraph" w:styleId="6">
    <w:name w:val="heading 6"/>
    <w:basedOn w:val="a1"/>
    <w:next w:val="a1"/>
    <w:qFormat/>
    <w:pPr>
      <w:tabs>
        <w:tab w:val="num" w:pos="0"/>
      </w:tabs>
      <w:spacing w:before="240" w:after="60"/>
      <w:outlineLvl w:val="5"/>
    </w:pPr>
    <w:rPr>
      <w:i/>
      <w:sz w:val="22"/>
    </w:rPr>
  </w:style>
  <w:style w:type="paragraph" w:styleId="7">
    <w:name w:val="heading 7"/>
    <w:basedOn w:val="a1"/>
    <w:next w:val="a1"/>
    <w:qFormat/>
    <w:pPr>
      <w:tabs>
        <w:tab w:val="num" w:pos="0"/>
      </w:tabs>
      <w:spacing w:before="240" w:after="60"/>
      <w:outlineLvl w:val="6"/>
    </w:pPr>
  </w:style>
  <w:style w:type="paragraph" w:styleId="8">
    <w:name w:val="heading 8"/>
    <w:basedOn w:val="a1"/>
    <w:next w:val="a1"/>
    <w:qFormat/>
    <w:pPr>
      <w:tabs>
        <w:tab w:val="num" w:pos="0"/>
      </w:tabs>
      <w:spacing w:before="240" w:after="60"/>
      <w:outlineLvl w:val="7"/>
    </w:pPr>
    <w:rPr>
      <w:i/>
    </w:rPr>
  </w:style>
  <w:style w:type="paragraph" w:styleId="9">
    <w:name w:val="heading 9"/>
    <w:basedOn w:val="a1"/>
    <w:next w:val="a1"/>
    <w:qFormat/>
    <w:pPr>
      <w:tabs>
        <w:tab w:val="num" w:pos="0"/>
      </w:tabs>
      <w:spacing w:before="240" w:after="60"/>
      <w:outlineLvl w:val="8"/>
    </w:pPr>
    <w:rPr>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ext1">
    <w:name w:val="Text 1"/>
    <w:basedOn w:val="a1"/>
    <w:pPr>
      <w:ind w:left="482"/>
    </w:pPr>
  </w:style>
  <w:style w:type="paragraph" w:customStyle="1" w:styleId="Text2">
    <w:name w:val="Text 2"/>
    <w:basedOn w:val="a1"/>
    <w:pPr>
      <w:tabs>
        <w:tab w:val="left" w:pos="2161"/>
      </w:tabs>
      <w:ind w:left="1202"/>
    </w:pPr>
  </w:style>
  <w:style w:type="paragraph" w:customStyle="1" w:styleId="Text3">
    <w:name w:val="Text 3"/>
    <w:basedOn w:val="a1"/>
    <w:pPr>
      <w:tabs>
        <w:tab w:val="left" w:pos="2302"/>
      </w:tabs>
      <w:ind w:left="1202"/>
    </w:pPr>
  </w:style>
  <w:style w:type="paragraph" w:customStyle="1" w:styleId="Text4">
    <w:name w:val="Text 4"/>
    <w:basedOn w:val="a1"/>
    <w:pPr>
      <w:tabs>
        <w:tab w:val="left" w:pos="2302"/>
      </w:tabs>
      <w:ind w:left="1202"/>
    </w:pPr>
  </w:style>
  <w:style w:type="paragraph" w:customStyle="1" w:styleId="Address">
    <w:name w:val="Address"/>
    <w:basedOn w:val="a1"/>
    <w:pPr>
      <w:spacing w:after="0"/>
      <w:jc w:val="left"/>
    </w:pPr>
  </w:style>
  <w:style w:type="paragraph" w:customStyle="1" w:styleId="AddressTL">
    <w:name w:val="AddressTL"/>
    <w:basedOn w:val="a1"/>
    <w:next w:val="a1"/>
    <w:pPr>
      <w:spacing w:after="720"/>
      <w:jc w:val="left"/>
    </w:pPr>
  </w:style>
  <w:style w:type="paragraph" w:customStyle="1" w:styleId="AddressTR">
    <w:name w:val="AddressTR"/>
    <w:basedOn w:val="a1"/>
    <w:next w:val="a1"/>
    <w:pPr>
      <w:spacing w:after="720"/>
      <w:ind w:left="5103"/>
      <w:jc w:val="left"/>
    </w:pPr>
  </w:style>
  <w:style w:type="paragraph" w:styleId="a5">
    <w:name w:val="Block Text"/>
    <w:basedOn w:val="a1"/>
    <w:pPr>
      <w:spacing w:after="120"/>
      <w:ind w:left="1440" w:right="1440"/>
    </w:pPr>
  </w:style>
  <w:style w:type="paragraph" w:styleId="a6">
    <w:name w:val="Body Text"/>
    <w:basedOn w:val="a1"/>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7">
    <w:name w:val="Body Text First Indent"/>
    <w:basedOn w:val="a6"/>
    <w:pPr>
      <w:ind w:firstLine="210"/>
    </w:pPr>
  </w:style>
  <w:style w:type="paragraph" w:styleId="a8">
    <w:name w:val="Body Text Indent"/>
    <w:basedOn w:val="a1"/>
    <w:pPr>
      <w:spacing w:after="120"/>
      <w:ind w:left="283"/>
    </w:pPr>
  </w:style>
  <w:style w:type="paragraph" w:styleId="23">
    <w:name w:val="Body Text First Indent 2"/>
    <w:basedOn w:val="a8"/>
    <w:pPr>
      <w:ind w:firstLine="210"/>
    </w:pPr>
  </w:style>
  <w:style w:type="paragraph" w:styleId="24">
    <w:name w:val="Body Text Indent 2"/>
    <w:basedOn w:val="a1"/>
    <w:pPr>
      <w:spacing w:after="120" w:line="480" w:lineRule="auto"/>
      <w:ind w:left="283"/>
    </w:pPr>
  </w:style>
  <w:style w:type="paragraph" w:styleId="33">
    <w:name w:val="Body Text Indent 3"/>
    <w:basedOn w:val="a1"/>
    <w:pPr>
      <w:spacing w:after="120"/>
      <w:ind w:left="283"/>
    </w:pPr>
    <w:rPr>
      <w:sz w:val="16"/>
    </w:rPr>
  </w:style>
  <w:style w:type="paragraph" w:styleId="a9">
    <w:name w:val="caption"/>
    <w:basedOn w:val="a1"/>
    <w:next w:val="a1"/>
    <w:qFormat/>
    <w:pPr>
      <w:spacing w:before="120" w:after="120"/>
    </w:pPr>
    <w:rPr>
      <w:b/>
    </w:rPr>
  </w:style>
  <w:style w:type="paragraph" w:customStyle="1" w:styleId="ChapterTitle">
    <w:name w:val="ChapterTitle"/>
    <w:basedOn w:val="a1"/>
    <w:next w:val="SectionTitle"/>
    <w:pPr>
      <w:keepNext/>
      <w:spacing w:after="480"/>
      <w:jc w:val="center"/>
    </w:pPr>
    <w:rPr>
      <w:b/>
      <w:sz w:val="32"/>
    </w:rPr>
  </w:style>
  <w:style w:type="paragraph" w:customStyle="1" w:styleId="SectionTitle">
    <w:name w:val="SectionTitle"/>
    <w:basedOn w:val="a1"/>
    <w:next w:val="1"/>
    <w:pPr>
      <w:keepNext/>
      <w:spacing w:after="480"/>
      <w:jc w:val="center"/>
    </w:pPr>
    <w:rPr>
      <w:b/>
      <w:smallCaps/>
      <w:sz w:val="28"/>
    </w:rPr>
  </w:style>
  <w:style w:type="paragraph" w:styleId="aa">
    <w:name w:val="Closing"/>
    <w:basedOn w:val="a1"/>
    <w:pPr>
      <w:ind w:left="4252"/>
    </w:pPr>
  </w:style>
  <w:style w:type="paragraph" w:styleId="ab">
    <w:name w:val="annotation text"/>
    <w:basedOn w:val="a1"/>
    <w:link w:val="ac"/>
    <w:semiHidden/>
  </w:style>
  <w:style w:type="paragraph" w:styleId="ad">
    <w:name w:val="Date"/>
    <w:basedOn w:val="a1"/>
    <w:next w:val="References"/>
    <w:pPr>
      <w:spacing w:after="0"/>
      <w:ind w:left="5103" w:right="-567"/>
      <w:jc w:val="left"/>
    </w:pPr>
  </w:style>
  <w:style w:type="paragraph" w:customStyle="1" w:styleId="References">
    <w:name w:val="References"/>
    <w:basedOn w:val="a1"/>
    <w:next w:val="AddressTR"/>
    <w:pPr>
      <w:ind w:left="5103"/>
      <w:jc w:val="left"/>
    </w:pPr>
  </w:style>
  <w:style w:type="paragraph" w:styleId="ae">
    <w:name w:val="Document Map"/>
    <w:basedOn w:val="a1"/>
    <w:semiHidden/>
    <w:pPr>
      <w:shd w:val="clear" w:color="auto" w:fill="000080"/>
    </w:pPr>
    <w:rPr>
      <w:rFonts w:ascii="Tahoma" w:hAnsi="Tahoma"/>
    </w:rPr>
  </w:style>
  <w:style w:type="paragraph" w:customStyle="1" w:styleId="DoubSign">
    <w:name w:val="DoubSign"/>
    <w:basedOn w:val="a1"/>
    <w:next w:val="Enclosures"/>
    <w:pPr>
      <w:tabs>
        <w:tab w:val="left" w:pos="5103"/>
      </w:tabs>
      <w:spacing w:before="1200" w:after="0"/>
      <w:jc w:val="left"/>
    </w:pPr>
  </w:style>
  <w:style w:type="paragraph" w:customStyle="1" w:styleId="Enclosures">
    <w:name w:val="Enclosures"/>
    <w:basedOn w:val="a1"/>
    <w:pPr>
      <w:keepNext/>
      <w:keepLines/>
      <w:tabs>
        <w:tab w:val="left" w:pos="5642"/>
      </w:tabs>
      <w:spacing w:before="480" w:after="0"/>
      <w:ind w:left="1191" w:hanging="1191"/>
      <w:jc w:val="left"/>
    </w:pPr>
  </w:style>
  <w:style w:type="paragraph" w:styleId="af">
    <w:name w:val="endnote text"/>
    <w:basedOn w:val="a1"/>
    <w:semiHidden/>
  </w:style>
  <w:style w:type="paragraph" w:styleId="af0">
    <w:name w:val="envelope address"/>
    <w:basedOn w:val="a1"/>
    <w:pPr>
      <w:framePr w:w="7920" w:h="1980" w:hRule="exact" w:hSpace="180" w:wrap="auto" w:hAnchor="page" w:xAlign="center" w:yAlign="bottom"/>
      <w:spacing w:after="0"/>
    </w:pPr>
  </w:style>
  <w:style w:type="paragraph" w:styleId="af1">
    <w:name w:val="envelope return"/>
    <w:basedOn w:val="a1"/>
    <w:pPr>
      <w:spacing w:after="0"/>
    </w:pPr>
  </w:style>
  <w:style w:type="paragraph" w:styleId="af2">
    <w:name w:val="footer"/>
    <w:basedOn w:val="a1"/>
    <w:pPr>
      <w:spacing w:after="0"/>
      <w:ind w:right="-567"/>
      <w:jc w:val="left"/>
    </w:pPr>
    <w:rPr>
      <w:sz w:val="16"/>
    </w:rPr>
  </w:style>
  <w:style w:type="paragraph" w:styleId="af3">
    <w:name w:val="footnote text"/>
    <w:basedOn w:val="a1"/>
    <w:semiHidden/>
    <w:pPr>
      <w:ind w:left="357" w:hanging="357"/>
    </w:pPr>
  </w:style>
  <w:style w:type="paragraph" w:styleId="af4">
    <w:name w:val="header"/>
    <w:basedOn w:val="a1"/>
    <w:pPr>
      <w:tabs>
        <w:tab w:val="center" w:pos="4153"/>
        <w:tab w:val="right" w:pos="8306"/>
      </w:tabs>
    </w:pPr>
  </w:style>
  <w:style w:type="paragraph" w:styleId="10">
    <w:name w:val="index 1"/>
    <w:basedOn w:val="a1"/>
    <w:next w:val="a1"/>
    <w:autoRedefine/>
    <w:semiHidden/>
    <w:pPr>
      <w:ind w:left="240" w:hanging="240"/>
    </w:pPr>
  </w:style>
  <w:style w:type="paragraph" w:styleId="25">
    <w:name w:val="index 2"/>
    <w:basedOn w:val="a1"/>
    <w:next w:val="a1"/>
    <w:autoRedefine/>
    <w:semiHidden/>
    <w:pPr>
      <w:ind w:left="480" w:hanging="240"/>
    </w:pPr>
  </w:style>
  <w:style w:type="paragraph" w:styleId="34">
    <w:name w:val="index 3"/>
    <w:basedOn w:val="a1"/>
    <w:next w:val="a1"/>
    <w:autoRedefine/>
    <w:semiHidden/>
    <w:pPr>
      <w:ind w:left="720" w:hanging="240"/>
    </w:pPr>
  </w:style>
  <w:style w:type="paragraph" w:styleId="42">
    <w:name w:val="index 4"/>
    <w:basedOn w:val="a1"/>
    <w:next w:val="a1"/>
    <w:autoRedefine/>
    <w:semiHidden/>
    <w:pPr>
      <w:ind w:left="960" w:hanging="240"/>
    </w:pPr>
  </w:style>
  <w:style w:type="paragraph" w:styleId="52">
    <w:name w:val="index 5"/>
    <w:basedOn w:val="a1"/>
    <w:next w:val="a1"/>
    <w:autoRedefine/>
    <w:semiHidden/>
    <w:pPr>
      <w:ind w:left="1200" w:hanging="240"/>
    </w:pPr>
  </w:style>
  <w:style w:type="paragraph" w:styleId="60">
    <w:name w:val="index 6"/>
    <w:basedOn w:val="a1"/>
    <w:next w:val="a1"/>
    <w:autoRedefine/>
    <w:semiHidden/>
    <w:pPr>
      <w:ind w:left="1440" w:hanging="240"/>
    </w:pPr>
  </w:style>
  <w:style w:type="paragraph" w:styleId="70">
    <w:name w:val="index 7"/>
    <w:basedOn w:val="a1"/>
    <w:next w:val="a1"/>
    <w:autoRedefine/>
    <w:semiHidden/>
    <w:pPr>
      <w:ind w:left="1680" w:hanging="240"/>
    </w:pPr>
  </w:style>
  <w:style w:type="paragraph" w:styleId="80">
    <w:name w:val="index 8"/>
    <w:basedOn w:val="a1"/>
    <w:next w:val="a1"/>
    <w:autoRedefine/>
    <w:semiHidden/>
    <w:pPr>
      <w:ind w:left="1920" w:hanging="240"/>
    </w:pPr>
  </w:style>
  <w:style w:type="paragraph" w:styleId="90">
    <w:name w:val="index 9"/>
    <w:basedOn w:val="a1"/>
    <w:next w:val="a1"/>
    <w:autoRedefine/>
    <w:semiHidden/>
    <w:pPr>
      <w:ind w:left="2160" w:hanging="240"/>
    </w:pPr>
  </w:style>
  <w:style w:type="paragraph" w:styleId="af5">
    <w:name w:val="index heading"/>
    <w:basedOn w:val="a1"/>
    <w:next w:val="10"/>
    <w:semiHidden/>
    <w:rPr>
      <w:b/>
    </w:rPr>
  </w:style>
  <w:style w:type="paragraph" w:styleId="af6">
    <w:name w:val="List"/>
    <w:basedOn w:val="a1"/>
    <w:pPr>
      <w:ind w:left="283" w:hanging="283"/>
    </w:pPr>
  </w:style>
  <w:style w:type="paragraph" w:styleId="26">
    <w:name w:val="List 2"/>
    <w:basedOn w:val="a1"/>
    <w:pPr>
      <w:ind w:left="566" w:hanging="283"/>
    </w:pPr>
  </w:style>
  <w:style w:type="paragraph" w:styleId="35">
    <w:name w:val="List 3"/>
    <w:basedOn w:val="a1"/>
    <w:pPr>
      <w:ind w:left="849" w:hanging="283"/>
    </w:pPr>
  </w:style>
  <w:style w:type="paragraph" w:styleId="43">
    <w:name w:val="List 4"/>
    <w:basedOn w:val="a1"/>
    <w:pPr>
      <w:ind w:left="1132" w:hanging="283"/>
    </w:pPr>
  </w:style>
  <w:style w:type="paragraph" w:styleId="53">
    <w:name w:val="List 5"/>
    <w:basedOn w:val="a1"/>
    <w:pPr>
      <w:ind w:left="1415" w:hanging="283"/>
    </w:pPr>
  </w:style>
  <w:style w:type="paragraph" w:styleId="a0">
    <w:name w:val="List Bullet"/>
    <w:basedOn w:val="a1"/>
    <w:rsid w:val="00B902C8"/>
    <w:pPr>
      <w:numPr>
        <w:numId w:val="10"/>
      </w:numPr>
    </w:pPr>
    <w:rPr>
      <w:rFonts w:ascii="Times New Roman" w:hAnsi="Times New Roman"/>
      <w:sz w:val="24"/>
      <w:lang w:eastAsia="en-US"/>
    </w:rPr>
  </w:style>
  <w:style w:type="paragraph" w:styleId="20">
    <w:name w:val="List Bullet 2"/>
    <w:basedOn w:val="Text2"/>
    <w:rsid w:val="00B902C8"/>
    <w:pPr>
      <w:numPr>
        <w:numId w:val="12"/>
      </w:numPr>
      <w:tabs>
        <w:tab w:val="clear" w:pos="2161"/>
      </w:tabs>
    </w:pPr>
    <w:rPr>
      <w:rFonts w:ascii="Times New Roman" w:hAnsi="Times New Roman"/>
      <w:sz w:val="24"/>
      <w:lang w:eastAsia="en-US"/>
    </w:rPr>
  </w:style>
  <w:style w:type="paragraph" w:styleId="30">
    <w:name w:val="List Bullet 3"/>
    <w:basedOn w:val="Text3"/>
    <w:rsid w:val="00B902C8"/>
    <w:pPr>
      <w:numPr>
        <w:numId w:val="13"/>
      </w:numPr>
      <w:tabs>
        <w:tab w:val="clear" w:pos="2302"/>
      </w:tabs>
    </w:pPr>
    <w:rPr>
      <w:rFonts w:ascii="Times New Roman" w:hAnsi="Times New Roman"/>
      <w:sz w:val="24"/>
      <w:lang w:eastAsia="en-US"/>
    </w:rPr>
  </w:style>
  <w:style w:type="paragraph" w:styleId="40">
    <w:name w:val="List Bullet 4"/>
    <w:basedOn w:val="Text4"/>
    <w:rsid w:val="00B902C8"/>
    <w:pPr>
      <w:numPr>
        <w:numId w:val="14"/>
      </w:numPr>
      <w:tabs>
        <w:tab w:val="clear" w:pos="2302"/>
      </w:tabs>
    </w:pPr>
    <w:rPr>
      <w:rFonts w:ascii="Times New Roman" w:hAnsi="Times New Roman"/>
      <w:sz w:val="24"/>
      <w:lang w:eastAsia="en-US"/>
    </w:rPr>
  </w:style>
  <w:style w:type="paragraph" w:styleId="50">
    <w:name w:val="List Bullet 5"/>
    <w:basedOn w:val="a1"/>
    <w:autoRedefine/>
    <w:pPr>
      <w:numPr>
        <w:numId w:val="1"/>
      </w:numPr>
    </w:pPr>
  </w:style>
  <w:style w:type="paragraph" w:styleId="af7">
    <w:name w:val="List Continue"/>
    <w:basedOn w:val="a1"/>
    <w:pPr>
      <w:spacing w:after="120"/>
      <w:ind w:left="283"/>
    </w:pPr>
  </w:style>
  <w:style w:type="paragraph" w:styleId="27">
    <w:name w:val="List Continue 2"/>
    <w:basedOn w:val="a1"/>
    <w:pPr>
      <w:spacing w:after="120"/>
      <w:ind w:left="566"/>
    </w:pPr>
  </w:style>
  <w:style w:type="paragraph" w:styleId="36">
    <w:name w:val="List Continue 3"/>
    <w:basedOn w:val="a1"/>
    <w:pPr>
      <w:spacing w:after="120"/>
      <w:ind w:left="849"/>
    </w:pPr>
  </w:style>
  <w:style w:type="paragraph" w:styleId="44">
    <w:name w:val="List Continue 4"/>
    <w:basedOn w:val="a1"/>
    <w:pPr>
      <w:spacing w:after="120"/>
      <w:ind w:left="1132"/>
    </w:pPr>
  </w:style>
  <w:style w:type="paragraph" w:styleId="54">
    <w:name w:val="List Continue 5"/>
    <w:basedOn w:val="a1"/>
    <w:pPr>
      <w:spacing w:after="120"/>
      <w:ind w:left="1415"/>
    </w:pPr>
  </w:style>
  <w:style w:type="paragraph" w:styleId="a">
    <w:name w:val="List Number"/>
    <w:basedOn w:val="a1"/>
    <w:rsid w:val="00B902C8"/>
    <w:pPr>
      <w:numPr>
        <w:numId w:val="20"/>
      </w:numPr>
    </w:pPr>
    <w:rPr>
      <w:rFonts w:ascii="Times New Roman" w:hAnsi="Times New Roman"/>
      <w:sz w:val="24"/>
      <w:lang w:eastAsia="en-US"/>
    </w:rPr>
  </w:style>
  <w:style w:type="paragraph" w:styleId="2">
    <w:name w:val="List Number 2"/>
    <w:basedOn w:val="Text2"/>
    <w:rsid w:val="00B902C8"/>
    <w:pPr>
      <w:numPr>
        <w:numId w:val="22"/>
      </w:numPr>
      <w:tabs>
        <w:tab w:val="clear" w:pos="2161"/>
      </w:tabs>
    </w:pPr>
    <w:rPr>
      <w:rFonts w:ascii="Times New Roman" w:hAnsi="Times New Roman"/>
      <w:sz w:val="24"/>
      <w:lang w:eastAsia="en-US"/>
    </w:rPr>
  </w:style>
  <w:style w:type="paragraph" w:styleId="3">
    <w:name w:val="List Number 3"/>
    <w:basedOn w:val="Text3"/>
    <w:rsid w:val="00B902C8"/>
    <w:pPr>
      <w:numPr>
        <w:numId w:val="23"/>
      </w:numPr>
      <w:tabs>
        <w:tab w:val="clear" w:pos="2302"/>
      </w:tabs>
    </w:pPr>
    <w:rPr>
      <w:rFonts w:ascii="Times New Roman" w:hAnsi="Times New Roman"/>
      <w:sz w:val="24"/>
      <w:lang w:eastAsia="en-US"/>
    </w:rPr>
  </w:style>
  <w:style w:type="paragraph" w:styleId="41">
    <w:name w:val="List Number 4"/>
    <w:basedOn w:val="Text4"/>
    <w:rsid w:val="00B902C8"/>
    <w:pPr>
      <w:numPr>
        <w:numId w:val="24"/>
      </w:numPr>
      <w:tabs>
        <w:tab w:val="clear" w:pos="2302"/>
      </w:tabs>
    </w:pPr>
    <w:rPr>
      <w:rFonts w:ascii="Times New Roman" w:hAnsi="Times New Roman"/>
      <w:sz w:val="24"/>
      <w:lang w:eastAsia="en-US"/>
    </w:rPr>
  </w:style>
  <w:style w:type="paragraph" w:styleId="5">
    <w:name w:val="List Number 5"/>
    <w:basedOn w:val="a1"/>
    <w:pPr>
      <w:numPr>
        <w:numId w:val="2"/>
      </w:numPr>
    </w:pPr>
  </w:style>
  <w:style w:type="paragraph" w:styleId="af8">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af9">
    <w:name w:val="Message Header"/>
    <w:basedOn w:val="a1"/>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afa">
    <w:name w:val="Normal Indent"/>
    <w:basedOn w:val="a1"/>
    <w:pPr>
      <w:ind w:left="720"/>
    </w:pPr>
  </w:style>
  <w:style w:type="paragraph" w:styleId="afb">
    <w:name w:val="Note Heading"/>
    <w:basedOn w:val="a1"/>
    <w:next w:val="a1"/>
  </w:style>
  <w:style w:type="paragraph" w:customStyle="1" w:styleId="NoteHead">
    <w:name w:val="NoteHead"/>
    <w:basedOn w:val="a1"/>
    <w:next w:val="Subject"/>
    <w:pPr>
      <w:spacing w:before="720" w:after="720"/>
      <w:jc w:val="center"/>
    </w:pPr>
    <w:rPr>
      <w:b/>
      <w:smallCaps/>
    </w:rPr>
  </w:style>
  <w:style w:type="paragraph" w:customStyle="1" w:styleId="Subject">
    <w:name w:val="Subject"/>
    <w:basedOn w:val="a1"/>
    <w:next w:val="a1"/>
    <w:pPr>
      <w:spacing w:after="480"/>
      <w:ind w:left="1191" w:hanging="1191"/>
      <w:jc w:val="left"/>
    </w:pPr>
    <w:rPr>
      <w:b/>
    </w:rPr>
  </w:style>
  <w:style w:type="paragraph" w:customStyle="1" w:styleId="NoteList">
    <w:name w:val="NoteList"/>
    <w:basedOn w:val="a1"/>
    <w:next w:val="Subject"/>
    <w:pPr>
      <w:tabs>
        <w:tab w:val="left" w:pos="5823"/>
      </w:tabs>
      <w:spacing w:before="720" w:after="720"/>
      <w:ind w:left="5104" w:hanging="3119"/>
      <w:jc w:val="left"/>
    </w:pPr>
    <w:rPr>
      <w:b/>
      <w:smallCaps/>
    </w:rPr>
  </w:style>
  <w:style w:type="paragraph" w:customStyle="1" w:styleId="NumPar1">
    <w:name w:val="NumPar 1"/>
    <w:basedOn w:val="1"/>
    <w:next w:val="Text1"/>
    <w:pPr>
      <w:keepNext w:val="0"/>
      <w:spacing w:before="0"/>
      <w:ind w:left="483" w:hanging="483"/>
      <w:outlineLvl w:val="9"/>
    </w:pPr>
    <w:rPr>
      <w:b w:val="0"/>
      <w:smallCaps w:val="0"/>
    </w:rPr>
  </w:style>
  <w:style w:type="paragraph" w:customStyle="1" w:styleId="NumPar2">
    <w:name w:val="NumPar 2"/>
    <w:basedOn w:val="21"/>
    <w:next w:val="Text2"/>
    <w:pPr>
      <w:outlineLvl w:val="9"/>
    </w:pPr>
    <w:rPr>
      <w:b w:val="0"/>
    </w:rPr>
  </w:style>
  <w:style w:type="paragraph" w:customStyle="1" w:styleId="NumPar3">
    <w:name w:val="NumPar 3"/>
    <w:basedOn w:val="31"/>
    <w:next w:val="Text3"/>
    <w:pPr>
      <w:keepNext w:val="0"/>
      <w:outlineLvl w:val="9"/>
    </w:pPr>
    <w:rPr>
      <w:i/>
    </w:rPr>
  </w:style>
  <w:style w:type="paragraph" w:customStyle="1" w:styleId="NumPar4">
    <w:name w:val="NumPar 4"/>
    <w:basedOn w:val="4"/>
    <w:next w:val="Text4"/>
    <w:pPr>
      <w:keepNext w:val="0"/>
      <w:outlineLvl w:val="9"/>
    </w:pPr>
  </w:style>
  <w:style w:type="paragraph" w:customStyle="1" w:styleId="PartTitle">
    <w:name w:val="PartTitle"/>
    <w:basedOn w:val="a1"/>
    <w:next w:val="ChapterTitle"/>
    <w:pPr>
      <w:keepNext/>
      <w:pageBreakBefore/>
      <w:spacing w:after="480"/>
      <w:jc w:val="center"/>
    </w:pPr>
    <w:rPr>
      <w:b/>
      <w:sz w:val="36"/>
    </w:rPr>
  </w:style>
  <w:style w:type="paragraph" w:styleId="afc">
    <w:name w:val="Plain Text"/>
    <w:basedOn w:val="a1"/>
    <w:rPr>
      <w:rFonts w:ascii="Courier New" w:hAnsi="Courier New"/>
    </w:rPr>
  </w:style>
  <w:style w:type="paragraph" w:styleId="afd">
    <w:name w:val="Salutation"/>
    <w:basedOn w:val="a1"/>
    <w:next w:val="a1"/>
  </w:style>
  <w:style w:type="paragraph" w:styleId="afe">
    <w:name w:val="Signature"/>
    <w:basedOn w:val="a1"/>
    <w:next w:val="Enclosures"/>
    <w:pPr>
      <w:tabs>
        <w:tab w:val="left" w:pos="5103"/>
      </w:tabs>
      <w:spacing w:before="1200" w:after="0"/>
      <w:ind w:left="5103"/>
      <w:jc w:val="center"/>
    </w:pPr>
  </w:style>
  <w:style w:type="paragraph" w:styleId="aff">
    <w:name w:val="Subtitle"/>
    <w:basedOn w:val="a1"/>
    <w:qFormat/>
    <w:pPr>
      <w:spacing w:after="60"/>
      <w:jc w:val="center"/>
      <w:outlineLvl w:val="1"/>
    </w:pPr>
  </w:style>
  <w:style w:type="paragraph" w:customStyle="1" w:styleId="SubTitle1">
    <w:name w:val="SubTitle 1"/>
    <w:basedOn w:val="a1"/>
    <w:next w:val="SubTitle2"/>
    <w:pPr>
      <w:jc w:val="center"/>
    </w:pPr>
    <w:rPr>
      <w:b/>
      <w:sz w:val="40"/>
    </w:rPr>
  </w:style>
  <w:style w:type="paragraph" w:customStyle="1" w:styleId="SubTitle2">
    <w:name w:val="SubTitle 2"/>
    <w:basedOn w:val="a1"/>
    <w:pPr>
      <w:jc w:val="center"/>
    </w:pPr>
    <w:rPr>
      <w:b/>
      <w:sz w:val="32"/>
    </w:rPr>
  </w:style>
  <w:style w:type="paragraph" w:styleId="aff0">
    <w:name w:val="table of authorities"/>
    <w:basedOn w:val="a1"/>
    <w:next w:val="a1"/>
    <w:semiHidden/>
    <w:pPr>
      <w:ind w:left="240" w:hanging="240"/>
    </w:pPr>
  </w:style>
  <w:style w:type="paragraph" w:styleId="aff1">
    <w:name w:val="table of figures"/>
    <w:basedOn w:val="a1"/>
    <w:next w:val="a1"/>
    <w:semiHidden/>
    <w:pPr>
      <w:ind w:left="480" w:hanging="480"/>
    </w:pPr>
  </w:style>
  <w:style w:type="paragraph" w:styleId="aff2">
    <w:name w:val="Title"/>
    <w:basedOn w:val="a1"/>
    <w:next w:val="SubTitle1"/>
    <w:qFormat/>
    <w:pPr>
      <w:spacing w:after="480"/>
      <w:jc w:val="center"/>
    </w:pPr>
    <w:rPr>
      <w:b/>
      <w:kern w:val="28"/>
      <w:sz w:val="48"/>
    </w:rPr>
  </w:style>
  <w:style w:type="paragraph" w:styleId="aff3">
    <w:name w:val="toa heading"/>
    <w:basedOn w:val="a1"/>
    <w:next w:val="a1"/>
    <w:semiHidden/>
    <w:pPr>
      <w:spacing w:before="120"/>
    </w:pPr>
    <w:rPr>
      <w:b/>
    </w:rPr>
  </w:style>
  <w:style w:type="paragraph" w:styleId="11">
    <w:name w:val="toc 1"/>
    <w:basedOn w:val="a1"/>
    <w:next w:val="a1"/>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28">
    <w:name w:val="toc 2"/>
    <w:basedOn w:val="a1"/>
    <w:next w:val="a1"/>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37">
    <w:name w:val="toc 3"/>
    <w:basedOn w:val="a1"/>
    <w:next w:val="a1"/>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45">
    <w:name w:val="toc 4"/>
    <w:basedOn w:val="a1"/>
    <w:next w:val="a1"/>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55">
    <w:name w:val="toc 5"/>
    <w:basedOn w:val="a1"/>
    <w:next w:val="a1"/>
    <w:semiHidden/>
    <w:rsid w:val="00B902C8"/>
    <w:pPr>
      <w:tabs>
        <w:tab w:val="right" w:leader="dot" w:pos="8641"/>
      </w:tabs>
      <w:spacing w:before="240" w:after="120"/>
      <w:ind w:right="720"/>
    </w:pPr>
    <w:rPr>
      <w:rFonts w:ascii="Times New Roman" w:hAnsi="Times New Roman"/>
      <w:caps/>
      <w:sz w:val="24"/>
      <w:lang w:eastAsia="en-US"/>
    </w:rPr>
  </w:style>
  <w:style w:type="paragraph" w:styleId="61">
    <w:name w:val="toc 6"/>
    <w:basedOn w:val="a1"/>
    <w:next w:val="a1"/>
    <w:autoRedefine/>
    <w:semiHidden/>
    <w:pPr>
      <w:ind w:left="1200"/>
    </w:pPr>
  </w:style>
  <w:style w:type="paragraph" w:styleId="71">
    <w:name w:val="toc 7"/>
    <w:basedOn w:val="a1"/>
    <w:next w:val="a1"/>
    <w:autoRedefine/>
    <w:semiHidden/>
    <w:pPr>
      <w:ind w:left="1440"/>
    </w:pPr>
  </w:style>
  <w:style w:type="paragraph" w:styleId="81">
    <w:name w:val="toc 8"/>
    <w:basedOn w:val="a1"/>
    <w:next w:val="a1"/>
    <w:autoRedefine/>
    <w:semiHidden/>
    <w:pPr>
      <w:ind w:left="1680"/>
    </w:pPr>
  </w:style>
  <w:style w:type="paragraph" w:styleId="91">
    <w:name w:val="toc 9"/>
    <w:basedOn w:val="a1"/>
    <w:next w:val="a1"/>
    <w:autoRedefine/>
    <w:semiHidden/>
    <w:pPr>
      <w:ind w:left="1920"/>
    </w:pPr>
  </w:style>
  <w:style w:type="paragraph" w:customStyle="1" w:styleId="YReferences">
    <w:name w:val="YReferences"/>
    <w:basedOn w:val="a1"/>
    <w:next w:val="a1"/>
    <w:pPr>
      <w:spacing w:after="480"/>
      <w:ind w:left="1191" w:hanging="1191"/>
    </w:pPr>
  </w:style>
  <w:style w:type="character" w:styleId="aff4">
    <w:name w:val="footnote reference"/>
    <w:semiHidden/>
    <w:rPr>
      <w:rFonts w:ascii="TimesNewRomanPS" w:hAnsi="TimesNewRomanPS"/>
      <w:position w:val="6"/>
      <w:sz w:val="16"/>
    </w:rPr>
  </w:style>
  <w:style w:type="character" w:styleId="aff5">
    <w:name w:val="page number"/>
    <w:basedOn w:val="a2"/>
  </w:style>
  <w:style w:type="paragraph" w:customStyle="1" w:styleId="Heading2b">
    <w:name w:val="Heading2b"/>
    <w:basedOn w:val="a1"/>
    <w:pPr>
      <w:ind w:left="567" w:hanging="567"/>
      <w:jc w:val="center"/>
    </w:pPr>
    <w:rPr>
      <w:b/>
      <w:u w:val="single"/>
    </w:rPr>
  </w:style>
  <w:style w:type="paragraph" w:customStyle="1" w:styleId="Annexetitle">
    <w:name w:val="Annexe_title"/>
    <w:basedOn w:val="1"/>
    <w:next w:val="a1"/>
    <w:autoRedefine/>
    <w:rsid w:val="00CC68C7"/>
    <w:pPr>
      <w:keepNext w:val="0"/>
      <w:pageBreakBefore/>
      <w:numPr>
        <w:numId w:val="0"/>
      </w:numPr>
      <w:tabs>
        <w:tab w:val="left" w:pos="1701"/>
        <w:tab w:val="left" w:pos="2552"/>
      </w:tabs>
      <w:jc w:val="center"/>
      <w:outlineLvl w:val="9"/>
    </w:pPr>
    <w:rPr>
      <w:caps/>
      <w:smallCaps w:val="0"/>
      <w:kern w:val="0"/>
    </w:rPr>
  </w:style>
  <w:style w:type="character" w:styleId="aff6">
    <w:name w:val="Hyperlink"/>
    <w:rPr>
      <w:color w:val="0000FF"/>
      <w:u w:val="single"/>
    </w:rPr>
  </w:style>
  <w:style w:type="paragraph" w:customStyle="1" w:styleId="normaltableau">
    <w:name w:val="normal_tableau"/>
    <w:basedOn w:val="a1"/>
    <w:pPr>
      <w:spacing w:before="120" w:after="120"/>
    </w:pPr>
    <w:rPr>
      <w:rFonts w:ascii="Optima" w:hAnsi="Optima"/>
      <w:sz w:val="22"/>
    </w:rPr>
  </w:style>
  <w:style w:type="paragraph" w:customStyle="1" w:styleId="Contact">
    <w:name w:val="Contact"/>
    <w:basedOn w:val="a1"/>
    <w:next w:val="a1"/>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a1"/>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a1"/>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a1"/>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a1"/>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aff7">
    <w:name w:val="TOC Heading"/>
    <w:basedOn w:val="a1"/>
    <w:next w:val="a1"/>
    <w:qFormat/>
    <w:rsid w:val="00B902C8"/>
    <w:pPr>
      <w:keepNext/>
      <w:spacing w:before="240"/>
      <w:jc w:val="center"/>
    </w:pPr>
    <w:rPr>
      <w:rFonts w:ascii="Times New Roman" w:hAnsi="Times New Roman"/>
      <w:b/>
      <w:sz w:val="24"/>
      <w:lang w:eastAsia="en-US"/>
    </w:rPr>
  </w:style>
  <w:style w:type="paragraph" w:styleId="aff8">
    <w:name w:val="Normal (Web)"/>
    <w:basedOn w:val="a1"/>
    <w:rsid w:val="007C05EF"/>
    <w:pPr>
      <w:spacing w:before="60" w:after="60"/>
      <w:jc w:val="left"/>
    </w:pPr>
    <w:rPr>
      <w:rFonts w:ascii="Times New Roman" w:hAnsi="Times New Roman"/>
    </w:rPr>
  </w:style>
  <w:style w:type="character" w:styleId="aff9">
    <w:name w:val="annotation reference"/>
    <w:rsid w:val="0061269A"/>
    <w:rPr>
      <w:sz w:val="16"/>
      <w:szCs w:val="16"/>
    </w:rPr>
  </w:style>
  <w:style w:type="paragraph" w:styleId="affa">
    <w:name w:val="annotation subject"/>
    <w:basedOn w:val="ab"/>
    <w:next w:val="ab"/>
    <w:semiHidden/>
    <w:rsid w:val="0061269A"/>
    <w:rPr>
      <w:b/>
      <w:bCs/>
    </w:rPr>
  </w:style>
  <w:style w:type="paragraph" w:styleId="affb">
    <w:name w:val="Balloon Text"/>
    <w:basedOn w:val="a1"/>
    <w:semiHidden/>
    <w:rsid w:val="0061269A"/>
    <w:rPr>
      <w:rFonts w:ascii="Tahoma" w:hAnsi="Tahoma"/>
      <w:sz w:val="16"/>
      <w:szCs w:val="16"/>
    </w:rPr>
  </w:style>
  <w:style w:type="paragraph" w:styleId="affc">
    <w:name w:val="List Paragraph"/>
    <w:basedOn w:val="a1"/>
    <w:uiPriority w:val="34"/>
    <w:qFormat/>
    <w:rsid w:val="001C4DD2"/>
    <w:pPr>
      <w:spacing w:after="0"/>
      <w:ind w:left="720"/>
      <w:jc w:val="left"/>
    </w:pPr>
    <w:rPr>
      <w:rFonts w:ascii="Calibri" w:eastAsia="Calibri" w:hAnsi="Calibri" w:cs="Calibri"/>
      <w:sz w:val="22"/>
      <w:szCs w:val="22"/>
    </w:rPr>
  </w:style>
  <w:style w:type="character" w:customStyle="1" w:styleId="ac">
    <w:name w:val="Текст на коментар Знак"/>
    <w:link w:val="ab"/>
    <w:semiHidden/>
    <w:rsid w:val="00862E3E"/>
    <w:rPr>
      <w:rFonts w:ascii="Arial" w:hAnsi="Arial"/>
    </w:rPr>
  </w:style>
  <w:style w:type="character" w:styleId="affd">
    <w:name w:val="FollowedHyperlink"/>
    <w:rsid w:val="00450070"/>
    <w:rPr>
      <w:color w:val="800080"/>
      <w:u w:val="single"/>
    </w:rPr>
  </w:style>
  <w:style w:type="paragraph" w:styleId="affe">
    <w:name w:val="Revision"/>
    <w:hidden/>
    <w:uiPriority w:val="99"/>
    <w:semiHidden/>
    <w:rsid w:val="009F2A7A"/>
    <w:rPr>
      <w:rFonts w:ascii="Arial" w:hAnsi="Arial"/>
      <w:lang w:val="en-GB" w:eastAsia="en-GB"/>
    </w:rPr>
  </w:style>
  <w:style w:type="paragraph" w:customStyle="1" w:styleId="Default">
    <w:name w:val="Default"/>
    <w:rsid w:val="00341B9E"/>
    <w:pPr>
      <w:autoSpaceDE w:val="0"/>
      <w:autoSpaceDN w:val="0"/>
      <w:adjustRightInd w:val="0"/>
    </w:pPr>
    <w:rPr>
      <w:rFonts w:eastAsia="Calibri"/>
      <w:color w:val="000000"/>
      <w:sz w:val="24"/>
      <w:szCs w:val="24"/>
      <w:lang w:eastAsia="en-US"/>
    </w:rPr>
  </w:style>
  <w:style w:type="table" w:styleId="afff">
    <w:name w:val="Table Grid"/>
    <w:basedOn w:val="a3"/>
    <w:rsid w:val="006715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No Spacing"/>
    <w:uiPriority w:val="1"/>
    <w:qFormat/>
    <w:rsid w:val="004B118E"/>
    <w:pPr>
      <w:jc w:val="both"/>
    </w:pPr>
    <w:rPr>
      <w:rFonts w:ascii="Arial" w:hAnsi="Arial"/>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1360</TotalTime>
  <Pages>11</Pages>
  <Words>3746</Words>
  <Characters>21353</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25049</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Vyara Kovacheva</cp:lastModifiedBy>
  <cp:revision>64</cp:revision>
  <cp:lastPrinted>2012-09-26T09:25:00Z</cp:lastPrinted>
  <dcterms:created xsi:type="dcterms:W3CDTF">2018-12-18T11:14:00Z</dcterms:created>
  <dcterms:modified xsi:type="dcterms:W3CDTF">2021-04-07T14:01:00Z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