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6FE" w:rsidRPr="002B370E" w:rsidRDefault="000E5BE1">
      <w:pPr>
        <w:pStyle w:val="a4"/>
        <w:spacing w:after="240"/>
        <w:rPr>
          <w:lang w:val="en-GB"/>
        </w:rPr>
      </w:pPr>
      <w:r>
        <w:rPr>
          <w:lang w:val="en-GB"/>
        </w:rPr>
        <w:t xml:space="preserve">REFERENCE: </w:t>
      </w:r>
      <w:r w:rsidRPr="000E5BE1">
        <w:rPr>
          <w:lang w:val="en-GB"/>
        </w:rPr>
        <w:t>CB007.2.13.225</w:t>
      </w:r>
      <w:r w:rsidR="000E7686">
        <w:rPr>
          <w:lang w:val="en-GB"/>
        </w:rPr>
        <w:t xml:space="preserve"> </w:t>
      </w:r>
      <w:r w:rsidRPr="000E5BE1">
        <w:rPr>
          <w:lang w:val="en-GB"/>
        </w:rPr>
        <w:t>– PР3 - Service 02</w:t>
      </w:r>
    </w:p>
    <w:p w:rsidR="003436FE" w:rsidRPr="002B370E" w:rsidRDefault="003436FE">
      <w:pPr>
        <w:pStyle w:val="a4"/>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a4"/>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9" w:history="1">
        <w:r w:rsidR="00996707" w:rsidRPr="005D1583">
          <w:rPr>
            <w:rStyle w:val="ac"/>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3436FE">
            <w:pPr>
              <w:spacing w:before="120" w:after="120"/>
              <w:jc w:val="center"/>
              <w:rPr>
                <w:sz w:val="22"/>
                <w:szCs w:val="22"/>
              </w:rPr>
            </w:pPr>
            <w:r w:rsidRPr="000E5BE1">
              <w:rPr>
                <w:sz w:val="22"/>
                <w:szCs w:val="22"/>
              </w:rPr>
              <w:t xml:space="preserve">21 </w:t>
            </w:r>
            <w:r w:rsidR="000E5BE1" w:rsidRPr="000E5BE1">
              <w:rPr>
                <w:sz w:val="22"/>
                <w:szCs w:val="22"/>
              </w:rPr>
              <w:t xml:space="preserve">calendar </w:t>
            </w:r>
            <w:r w:rsidRPr="000E5BE1">
              <w:rPr>
                <w:sz w:val="22"/>
                <w:szCs w:val="22"/>
              </w:rPr>
              <w:t xml:space="preserve">days before deadline for tenders </w:t>
            </w:r>
          </w:p>
        </w:tc>
        <w:tc>
          <w:tcPr>
            <w:tcW w:w="1572" w:type="dxa"/>
          </w:tcPr>
          <w:p w:rsidR="003436FE" w:rsidRPr="002B370E" w:rsidRDefault="000E5BE1">
            <w:pPr>
              <w:spacing w:before="120" w:after="120"/>
              <w:jc w:val="center"/>
              <w:rPr>
                <w:sz w:val="22"/>
                <w:szCs w:val="22"/>
              </w:rPr>
            </w:pPr>
            <w:r w:rsidRPr="000E5BE1">
              <w:rPr>
                <w:sz w:val="22"/>
                <w:szCs w:val="22"/>
              </w:rPr>
              <w:t>17:00 p.m.</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3436FE">
            <w:pPr>
              <w:spacing w:before="120" w:after="120"/>
              <w:jc w:val="center"/>
              <w:rPr>
                <w:sz w:val="22"/>
                <w:szCs w:val="22"/>
              </w:rPr>
            </w:pPr>
            <w:r w:rsidRPr="000E5BE1">
              <w:rPr>
                <w:sz w:val="22"/>
                <w:szCs w:val="22"/>
              </w:rPr>
              <w:t xml:space="preserve">11 </w:t>
            </w:r>
            <w:r w:rsidR="000E5BE1" w:rsidRPr="000E5BE1">
              <w:rPr>
                <w:sz w:val="22"/>
                <w:szCs w:val="22"/>
              </w:rPr>
              <w:t xml:space="preserve">calendar </w:t>
            </w:r>
            <w:r w:rsidRPr="000E5BE1">
              <w:rPr>
                <w:sz w:val="22"/>
                <w:szCs w:val="22"/>
              </w:rPr>
              <w:t xml:space="preserve">days before deadline for tenders </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F820EE">
            <w:pPr>
              <w:spacing w:before="120" w:after="120"/>
              <w:jc w:val="center"/>
              <w:rPr>
                <w:sz w:val="22"/>
                <w:szCs w:val="22"/>
              </w:rPr>
            </w:pPr>
            <w:r w:rsidRPr="00C272D6">
              <w:rPr>
                <w:sz w:val="22"/>
                <w:szCs w:val="22"/>
              </w:rPr>
              <w:t>10.05</w:t>
            </w:r>
            <w:r w:rsidR="00B36644" w:rsidRPr="00C272D6">
              <w:rPr>
                <w:sz w:val="22"/>
                <w:szCs w:val="22"/>
              </w:rPr>
              <w:t>.2021</w:t>
            </w:r>
          </w:p>
        </w:tc>
        <w:tc>
          <w:tcPr>
            <w:tcW w:w="1572" w:type="dxa"/>
          </w:tcPr>
          <w:p w:rsidR="003436FE" w:rsidRPr="002B370E" w:rsidRDefault="000E5BE1">
            <w:pPr>
              <w:spacing w:before="120" w:after="120"/>
              <w:jc w:val="center"/>
              <w:rPr>
                <w:sz w:val="22"/>
                <w:szCs w:val="22"/>
              </w:rPr>
            </w:pPr>
            <w:r w:rsidRPr="000E5BE1">
              <w:rPr>
                <w:sz w:val="22"/>
                <w:szCs w:val="22"/>
              </w:rPr>
              <w:t>17:00 p.m.</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3436FE" w:rsidP="003436FE">
            <w:pPr>
              <w:spacing w:before="120" w:after="120"/>
              <w:jc w:val="center"/>
              <w:rPr>
                <w:sz w:val="22"/>
                <w:szCs w:val="22"/>
              </w:rPr>
            </w:pPr>
            <w:r w:rsidRPr="00A36B23">
              <w:rPr>
                <w:sz w:val="22"/>
                <w:szCs w:val="22"/>
                <w:highlight w:val="lightGray"/>
              </w:rPr>
              <w:t>Not applicable</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C272D6" w:rsidRDefault="00F820EE" w:rsidP="00B36644">
            <w:pPr>
              <w:spacing w:before="120" w:after="120"/>
              <w:jc w:val="center"/>
              <w:rPr>
                <w:sz w:val="22"/>
                <w:szCs w:val="22"/>
              </w:rPr>
            </w:pPr>
            <w:r w:rsidRPr="00C272D6">
              <w:rPr>
                <w:sz w:val="22"/>
                <w:szCs w:val="22"/>
              </w:rPr>
              <w:t>17.05</w:t>
            </w:r>
            <w:r w:rsidR="00B36644" w:rsidRPr="00C272D6">
              <w:rPr>
                <w:sz w:val="22"/>
                <w:szCs w:val="22"/>
              </w:rPr>
              <w:t>.2021</w:t>
            </w:r>
            <w:r w:rsidR="003436FE" w:rsidRPr="00C272D6">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C272D6" w:rsidRDefault="00F820EE">
            <w:pPr>
              <w:spacing w:before="120" w:after="120"/>
              <w:jc w:val="center"/>
              <w:rPr>
                <w:sz w:val="22"/>
                <w:szCs w:val="22"/>
              </w:rPr>
            </w:pPr>
            <w:r w:rsidRPr="00C272D6">
              <w:rPr>
                <w:sz w:val="22"/>
                <w:szCs w:val="22"/>
              </w:rPr>
              <w:t>18.05</w:t>
            </w:r>
            <w:r w:rsidR="00B36644" w:rsidRPr="00C272D6">
              <w:rPr>
                <w:sz w:val="22"/>
                <w:szCs w:val="22"/>
              </w:rPr>
              <w:t>.2021</w:t>
            </w:r>
            <w:r w:rsidR="000E5BE1" w:rsidRPr="00C272D6">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C272D6" w:rsidRDefault="00F820EE" w:rsidP="00C272D6">
            <w:pPr>
              <w:spacing w:before="120" w:after="120"/>
              <w:jc w:val="center"/>
              <w:rPr>
                <w:sz w:val="22"/>
                <w:szCs w:val="22"/>
              </w:rPr>
            </w:pPr>
            <w:r w:rsidRPr="00C272D6">
              <w:rPr>
                <w:sz w:val="22"/>
                <w:szCs w:val="22"/>
              </w:rPr>
              <w:t>28.05</w:t>
            </w:r>
            <w:r w:rsidR="00B36644" w:rsidRPr="00C272D6">
              <w:rPr>
                <w:sz w:val="22"/>
                <w:szCs w:val="22"/>
              </w:rPr>
              <w:t>.2021</w:t>
            </w:r>
            <w:r w:rsidR="000E5BE1" w:rsidRPr="00C272D6">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C272D6" w:rsidRDefault="00F820EE">
            <w:pPr>
              <w:spacing w:before="120" w:after="120"/>
              <w:jc w:val="center"/>
              <w:rPr>
                <w:sz w:val="22"/>
                <w:szCs w:val="22"/>
              </w:rPr>
            </w:pPr>
            <w:r w:rsidRPr="00C272D6">
              <w:rPr>
                <w:sz w:val="22"/>
                <w:szCs w:val="22"/>
              </w:rPr>
              <w:t>28.05</w:t>
            </w:r>
            <w:r w:rsidR="00B36644" w:rsidRPr="00C272D6">
              <w:rPr>
                <w:sz w:val="22"/>
                <w:szCs w:val="22"/>
              </w:rPr>
              <w:t>.2021</w:t>
            </w:r>
            <w:r w:rsidR="00B36644" w:rsidRPr="00C272D6">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rsidR="003436FE" w:rsidRPr="002B370E" w:rsidRDefault="003436FE" w:rsidP="003436FE">
      <w:pPr>
        <w:pStyle w:val="a7"/>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4530E4">
      <w:pPr>
        <w:pStyle w:val="a7"/>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rsidR="003436FE" w:rsidRDefault="004E248D" w:rsidP="00C3216F">
      <w:pPr>
        <w:pStyle w:val="a7"/>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rsidR="000E5BE1" w:rsidRDefault="00381AB8" w:rsidP="000E5BE1">
      <w:pPr>
        <w:pStyle w:val="a7"/>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rsidR="000E5BE1" w:rsidRPr="000E5BE1" w:rsidRDefault="00D66CD2" w:rsidP="000E5BE1">
      <w:pPr>
        <w:pStyle w:val="a7"/>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0E5BE1">
        <w:rPr>
          <w:sz w:val="22"/>
          <w:szCs w:val="22"/>
        </w:rPr>
        <w:t xml:space="preserve">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 </w:t>
      </w:r>
    </w:p>
    <w:p w:rsidR="003436FE" w:rsidRPr="00632671" w:rsidRDefault="003436FE" w:rsidP="003436FE">
      <w:pPr>
        <w:pStyle w:val="a7"/>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p>
    <w:p w:rsidR="003436FE" w:rsidRPr="00632671" w:rsidRDefault="003436FE" w:rsidP="003436FE">
      <w:pPr>
        <w:pStyle w:val="a7"/>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Subcontractors </w:t>
      </w:r>
      <w:r w:rsidR="00854CFF">
        <w:rPr>
          <w:sz w:val="22"/>
          <w:szCs w:val="22"/>
        </w:rPr>
        <w:t xml:space="preserve">and capacity providing entities </w:t>
      </w:r>
      <w:r w:rsidRPr="00632671">
        <w:rPr>
          <w:sz w:val="22"/>
          <w:szCs w:val="22"/>
        </w:rPr>
        <w:t>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rsidR="003436FE" w:rsidRPr="002B370E" w:rsidRDefault="002617C2" w:rsidP="003436FE">
      <w:pPr>
        <w:widowControl w:val="0"/>
        <w:numPr>
          <w:ilvl w:val="0"/>
          <w:numId w:val="26"/>
        </w:numPr>
        <w:spacing w:before="120" w:after="120"/>
        <w:jc w:val="both"/>
        <w:rPr>
          <w:b/>
          <w:sz w:val="24"/>
          <w:szCs w:val="24"/>
        </w:rPr>
      </w:pPr>
      <w:r>
        <w:rPr>
          <w:b/>
          <w:sz w:val="24"/>
          <w:szCs w:val="24"/>
        </w:rPr>
        <w:t>C</w:t>
      </w:r>
      <w:r w:rsidR="003436FE" w:rsidRPr="002B370E">
        <w:rPr>
          <w:b/>
          <w:sz w:val="24"/>
          <w:szCs w:val="24"/>
        </w:rPr>
        <w:t>ontent of tenders</w:t>
      </w:r>
    </w:p>
    <w:p w:rsidR="003436FE" w:rsidRPr="002B370E" w:rsidRDefault="003436FE" w:rsidP="003436FE">
      <w:pPr>
        <w:pStyle w:val="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Pr="002B370E" w:rsidRDefault="003436FE" w:rsidP="003436FE">
      <w:pPr>
        <w:pStyle w:val="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0E7686"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00F47F05">
        <w:rPr>
          <w:b/>
          <w:sz w:val="22"/>
          <w:szCs w:val="22"/>
        </w:rPr>
        <w:t xml:space="preserve"> </w:t>
      </w:r>
      <w:r w:rsidR="00F47F05" w:rsidRPr="002B370E">
        <w:rPr>
          <w:sz w:val="22"/>
          <w:szCs w:val="22"/>
        </w:rPr>
        <w:t xml:space="preserve">and </w:t>
      </w:r>
      <w:r w:rsidR="00F47F05">
        <w:rPr>
          <w:sz w:val="22"/>
          <w:szCs w:val="22"/>
        </w:rPr>
        <w:t>two</w:t>
      </w:r>
      <w:r w:rsidR="00F47F05" w:rsidRPr="002B370E">
        <w:rPr>
          <w:sz w:val="22"/>
          <w:szCs w:val="22"/>
        </w:rPr>
        <w:t xml:space="preserve"> copies, each marked </w:t>
      </w:r>
      <w:r w:rsidR="00F47F05">
        <w:rPr>
          <w:sz w:val="22"/>
          <w:szCs w:val="22"/>
        </w:rPr>
        <w:t>‘</w:t>
      </w:r>
      <w:r w:rsidR="00F47F05" w:rsidRPr="002B370E">
        <w:rPr>
          <w:b/>
          <w:sz w:val="22"/>
          <w:szCs w:val="22"/>
        </w:rPr>
        <w:t>Copy</w:t>
      </w:r>
      <w:r w:rsidR="00F47F05">
        <w:rPr>
          <w:b/>
          <w:sz w:val="22"/>
          <w:szCs w:val="22"/>
        </w:rPr>
        <w:t>’</w:t>
      </w:r>
      <w:r w:rsidR="00F97DEF">
        <w:rPr>
          <w:b/>
          <w:sz w:val="22"/>
          <w:szCs w:val="22"/>
        </w:rPr>
        <w:t>.</w:t>
      </w:r>
      <w:r w:rsidR="00F97DEF" w:rsidRPr="00F97DEF">
        <w:rPr>
          <w:rFonts w:ascii="Helvetica" w:hAnsi="Helvetica" w:cs="Helvetica"/>
          <w:color w:val="000000"/>
          <w:sz w:val="27"/>
          <w:szCs w:val="27"/>
          <w:shd w:val="clear" w:color="auto" w:fill="F5F5F5"/>
        </w:rPr>
        <w:t xml:space="preserve"> </w:t>
      </w:r>
    </w:p>
    <w:p w:rsidR="003436FE" w:rsidRPr="000E7686" w:rsidRDefault="003436FE" w:rsidP="003436FE">
      <w:pPr>
        <w:widowControl w:val="0"/>
        <w:spacing w:before="120" w:after="120"/>
        <w:jc w:val="both"/>
        <w:rPr>
          <w:sz w:val="22"/>
          <w:szCs w:val="22"/>
        </w:rPr>
      </w:pPr>
      <w:r w:rsidRPr="000E7686">
        <w:rPr>
          <w:sz w:val="22"/>
          <w:szCs w:val="22"/>
        </w:rPr>
        <w:t xml:space="preserve">Failure to fulfil the requirements in clauses 4.1, 4.2 and </w:t>
      </w:r>
      <w:r w:rsidRPr="000E7686">
        <w:rPr>
          <w:sz w:val="22"/>
          <w:szCs w:val="22"/>
        </w:rPr>
        <w:fldChar w:fldCharType="begin"/>
      </w:r>
      <w:r w:rsidRPr="000E7686">
        <w:rPr>
          <w:sz w:val="22"/>
          <w:szCs w:val="22"/>
        </w:rPr>
        <w:instrText xml:space="preserve"> REF _Ref499982672 \r \h  \* MERGEFORMAT </w:instrText>
      </w:r>
      <w:r w:rsidRPr="000E7686">
        <w:rPr>
          <w:sz w:val="22"/>
          <w:szCs w:val="22"/>
        </w:rPr>
      </w:r>
      <w:r w:rsidRPr="000E7686">
        <w:rPr>
          <w:sz w:val="22"/>
          <w:szCs w:val="22"/>
        </w:rPr>
        <w:fldChar w:fldCharType="separate"/>
      </w:r>
      <w:r w:rsidR="007A0123" w:rsidRPr="000E7686">
        <w:rPr>
          <w:sz w:val="22"/>
          <w:szCs w:val="22"/>
        </w:rPr>
        <w:t>8</w:t>
      </w:r>
      <w:r w:rsidRPr="000E7686">
        <w:rPr>
          <w:sz w:val="22"/>
          <w:szCs w:val="22"/>
        </w:rPr>
        <w:fldChar w:fldCharType="end"/>
      </w:r>
      <w:r w:rsidRPr="000E7686">
        <w:rPr>
          <w:sz w:val="22"/>
          <w:szCs w:val="22"/>
        </w:rPr>
        <w:t xml:space="preserve"> will constitute </w:t>
      </w:r>
      <w:r w:rsidR="004E248D" w:rsidRPr="000E7686">
        <w:rPr>
          <w:sz w:val="22"/>
          <w:szCs w:val="22"/>
        </w:rPr>
        <w:t xml:space="preserve">an irregularity </w:t>
      </w:r>
      <w:r w:rsidRPr="000E7686">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af2"/>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lastRenderedPageBreak/>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4F43CD" w:rsidRDefault="004F43CD" w:rsidP="004F43CD">
      <w:pPr>
        <w:pStyle w:val="a5"/>
        <w:spacing w:before="120"/>
        <w:rPr>
          <w:b/>
          <w:sz w:val="22"/>
          <w:szCs w:val="22"/>
        </w:rPr>
      </w:pPr>
      <w:r>
        <w:rPr>
          <w:sz w:val="22"/>
          <w:szCs w:val="22"/>
        </w:rPr>
        <w:t>(3</w:t>
      </w:r>
      <w:r w:rsidRPr="00C53A7B">
        <w:rPr>
          <w:sz w:val="22"/>
          <w:szCs w:val="22"/>
        </w:rPr>
        <w:t>)</w:t>
      </w:r>
      <w:r w:rsidRPr="00C53A7B">
        <w:rPr>
          <w:sz w:val="22"/>
          <w:szCs w:val="22"/>
        </w:rPr>
        <w:tab/>
      </w:r>
      <w:r w:rsidRPr="00AB11AE">
        <w:rPr>
          <w:b/>
          <w:sz w:val="22"/>
          <w:szCs w:val="22"/>
        </w:rPr>
        <w:t>Key experts are not required for this tender.</w:t>
      </w:r>
      <w:r>
        <w:rPr>
          <w:b/>
          <w:sz w:val="22"/>
          <w:szCs w:val="22"/>
        </w:rPr>
        <w:t xml:space="preserve"> </w:t>
      </w:r>
    </w:p>
    <w:p w:rsidR="004F43CD" w:rsidRPr="00AB11AE" w:rsidRDefault="004F43CD" w:rsidP="004F43CD">
      <w:pPr>
        <w:pStyle w:val="a5"/>
        <w:spacing w:before="120"/>
        <w:rPr>
          <w:b/>
          <w:sz w:val="22"/>
          <w:szCs w:val="22"/>
        </w:rPr>
      </w:pPr>
      <w:r>
        <w:rPr>
          <w:sz w:val="22"/>
          <w:szCs w:val="22"/>
        </w:rPr>
        <w:tab/>
      </w:r>
      <w:r w:rsidRPr="00C53A7B">
        <w:rPr>
          <w:sz w:val="22"/>
          <w:szCs w:val="22"/>
        </w:rPr>
        <w:t xml:space="preserve">Non key experts may also be instrumental to achieve the contract objectives. However, they are not subject to evaluation by the evaluation </w:t>
      </w:r>
      <w:r>
        <w:rPr>
          <w:sz w:val="22"/>
          <w:szCs w:val="22"/>
        </w:rPr>
        <w:t>c</w:t>
      </w:r>
      <w:r w:rsidRPr="00C53A7B">
        <w:rPr>
          <w:sz w:val="22"/>
          <w:szCs w:val="22"/>
        </w:rPr>
        <w:t>ommittee. Their positions and responsibilities may be defined in Section 6.1.</w:t>
      </w:r>
      <w:r>
        <w:rPr>
          <w:sz w:val="22"/>
          <w:szCs w:val="22"/>
        </w:rPr>
        <w:t>2</w:t>
      </w:r>
      <w:r w:rsidRPr="00C53A7B">
        <w:rPr>
          <w:sz w:val="22"/>
          <w:szCs w:val="22"/>
        </w:rPr>
        <w:t xml:space="preserve"> of the </w:t>
      </w:r>
      <w:r>
        <w:rPr>
          <w:sz w:val="22"/>
          <w:szCs w:val="22"/>
        </w:rPr>
        <w:t>t</w:t>
      </w:r>
      <w:r w:rsidRPr="00C53A7B">
        <w:rPr>
          <w:sz w:val="22"/>
          <w:szCs w:val="22"/>
        </w:rPr>
        <w:t xml:space="preserve">erms of </w:t>
      </w:r>
      <w:r>
        <w:rPr>
          <w:sz w:val="22"/>
          <w:szCs w:val="22"/>
        </w:rPr>
        <w:t>r</w:t>
      </w:r>
      <w:r w:rsidRPr="00C53A7B">
        <w:rPr>
          <w:sz w:val="22"/>
          <w:szCs w:val="22"/>
        </w:rPr>
        <w:t>eference in Annex II to the draft contract.</w:t>
      </w:r>
    </w:p>
    <w:p w:rsidR="004F43CD" w:rsidRPr="002B370E" w:rsidRDefault="004F43CD" w:rsidP="004F43CD">
      <w:pPr>
        <w:pStyle w:val="a5"/>
        <w:tabs>
          <w:tab w:val="clear" w:pos="567"/>
        </w:tabs>
        <w:spacing w:before="120"/>
        <w:rPr>
          <w:sz w:val="22"/>
          <w:szCs w:val="22"/>
        </w:rPr>
      </w:pPr>
      <w:r>
        <w:rPr>
          <w:sz w:val="22"/>
          <w:szCs w:val="22"/>
        </w:rPr>
        <w:t>(4)</w:t>
      </w:r>
      <w:r w:rsidRPr="002B370E">
        <w:rPr>
          <w:sz w:val="22"/>
          <w:szCs w:val="22"/>
        </w:rPr>
        <w:tab/>
        <w:t xml:space="preserve">Documentary proof or statements required under the law of the country in which the company (or each of the companies </w:t>
      </w:r>
      <w:r>
        <w:rPr>
          <w:sz w:val="22"/>
          <w:szCs w:val="22"/>
        </w:rPr>
        <w:t>for</w:t>
      </w:r>
      <w:r w:rsidRPr="002B370E">
        <w:rPr>
          <w:sz w:val="22"/>
          <w:szCs w:val="22"/>
        </w:rPr>
        <w:t xml:space="preserve"> consorti</w:t>
      </w:r>
      <w:r>
        <w:rPr>
          <w:sz w:val="22"/>
          <w:szCs w:val="22"/>
        </w:rPr>
        <w:t>a</w:t>
      </w:r>
      <w:r w:rsidRPr="002B370E">
        <w:rPr>
          <w:sz w:val="22"/>
          <w:szCs w:val="22"/>
        </w:rPr>
        <w:t>)</w:t>
      </w:r>
      <w:r>
        <w:rPr>
          <w:sz w:val="22"/>
          <w:szCs w:val="22"/>
        </w:rPr>
        <w:t>, the sub-contractors and the capacity providing entities</w:t>
      </w:r>
      <w:r w:rsidRPr="002B370E">
        <w:rPr>
          <w:sz w:val="22"/>
          <w:szCs w:val="22"/>
        </w:rPr>
        <w:t xml:space="preserve"> </w:t>
      </w:r>
      <w:r>
        <w:rPr>
          <w:sz w:val="22"/>
          <w:szCs w:val="22"/>
        </w:rPr>
        <w:t>are effectively</w:t>
      </w:r>
      <w:r w:rsidRPr="002B370E">
        <w:rPr>
          <w:sz w:val="22"/>
          <w:szCs w:val="22"/>
        </w:rPr>
        <w:t xml:space="preserve"> established, to show that </w:t>
      </w:r>
      <w:r>
        <w:rPr>
          <w:sz w:val="22"/>
          <w:szCs w:val="22"/>
        </w:rPr>
        <w:t>they are</w:t>
      </w:r>
      <w:r w:rsidRPr="002B370E">
        <w:rPr>
          <w:sz w:val="22"/>
          <w:szCs w:val="22"/>
        </w:rPr>
        <w:t xml:space="preserve">  not in any of the exclusion situations listed in </w:t>
      </w:r>
      <w:r>
        <w:rPr>
          <w:sz w:val="22"/>
          <w:szCs w:val="22"/>
        </w:rPr>
        <w:t>S</w:t>
      </w:r>
      <w:r w:rsidRPr="002B370E">
        <w:rPr>
          <w:sz w:val="22"/>
          <w:szCs w:val="22"/>
        </w:rPr>
        <w:t>ection 2.</w:t>
      </w:r>
      <w:r>
        <w:rPr>
          <w:sz w:val="22"/>
          <w:szCs w:val="22"/>
        </w:rPr>
        <w:t>6</w:t>
      </w:r>
      <w:r w:rsidRPr="002B370E">
        <w:rPr>
          <w:sz w:val="22"/>
          <w:szCs w:val="22"/>
        </w:rPr>
        <w:t>.</w:t>
      </w:r>
      <w:r>
        <w:rPr>
          <w:sz w:val="22"/>
          <w:szCs w:val="22"/>
        </w:rPr>
        <w:t>10.1</w:t>
      </w:r>
      <w:r w:rsidRPr="002B370E">
        <w:rPr>
          <w:sz w:val="22"/>
          <w:szCs w:val="22"/>
        </w:rPr>
        <w:t xml:space="preserve"> of the </w:t>
      </w:r>
      <w:r>
        <w:rPr>
          <w:sz w:val="22"/>
          <w:szCs w:val="22"/>
        </w:rPr>
        <w:t>p</w:t>
      </w:r>
      <w:r w:rsidRPr="002B370E">
        <w:rPr>
          <w:sz w:val="22"/>
          <w:szCs w:val="22"/>
        </w:rPr>
        <w:t xml:space="preserve">ractical </w:t>
      </w:r>
      <w:r>
        <w:rPr>
          <w:sz w:val="22"/>
          <w:szCs w:val="22"/>
        </w:rPr>
        <w:t>g</w:t>
      </w:r>
      <w:r w:rsidRPr="002B370E">
        <w:rPr>
          <w:sz w:val="22"/>
          <w:szCs w:val="22"/>
        </w:rPr>
        <w:t>uide. This evidence</w:t>
      </w:r>
      <w:r>
        <w:rPr>
          <w:sz w:val="22"/>
          <w:szCs w:val="22"/>
        </w:rPr>
        <w:t>,</w:t>
      </w:r>
      <w:r w:rsidRPr="002B370E">
        <w:rPr>
          <w:sz w:val="22"/>
          <w:szCs w:val="22"/>
        </w:rPr>
        <w:t xml:space="preserve"> documents or statements must </w:t>
      </w:r>
      <w:r>
        <w:rPr>
          <w:sz w:val="22"/>
          <w:szCs w:val="22"/>
        </w:rPr>
        <w:t>be</w:t>
      </w:r>
      <w:r w:rsidRPr="002B370E">
        <w:rPr>
          <w:sz w:val="22"/>
          <w:szCs w:val="22"/>
        </w:rPr>
        <w:t xml:space="preserve"> date</w:t>
      </w:r>
      <w:r>
        <w:rPr>
          <w:sz w:val="22"/>
          <w:szCs w:val="22"/>
        </w:rPr>
        <w:t>d</w:t>
      </w:r>
      <w:r w:rsidRPr="002B370E">
        <w:rPr>
          <w:sz w:val="22"/>
          <w:szCs w:val="22"/>
        </w:rPr>
        <w:t xml:space="preserve">, no more than </w:t>
      </w:r>
      <w:r>
        <w:rPr>
          <w:sz w:val="22"/>
          <w:szCs w:val="22"/>
        </w:rPr>
        <w:t>one</w:t>
      </w:r>
      <w:r w:rsidRPr="002B370E">
        <w:rPr>
          <w:sz w:val="22"/>
          <w:szCs w:val="22"/>
        </w:rPr>
        <w:t xml:space="preserve"> year before the date of submission of the tender. In addition, a statement </w:t>
      </w:r>
      <w:r>
        <w:rPr>
          <w:sz w:val="22"/>
          <w:szCs w:val="22"/>
        </w:rPr>
        <w:t>must</w:t>
      </w:r>
      <w:r w:rsidRPr="002B370E">
        <w:rPr>
          <w:sz w:val="22"/>
          <w:szCs w:val="22"/>
        </w:rPr>
        <w:t xml:space="preserve"> be furnished stating that the situations described in these documents have not changed since then.  </w:t>
      </w:r>
    </w:p>
    <w:p w:rsidR="004F43CD" w:rsidRPr="002B370E" w:rsidRDefault="004F43CD" w:rsidP="004F43CD">
      <w:pPr>
        <w:pStyle w:val="a5"/>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4F43CD" w:rsidRPr="002B370E" w:rsidRDefault="004F43CD" w:rsidP="004F43CD">
      <w:pPr>
        <w:spacing w:before="120" w:after="120"/>
        <w:ind w:left="567"/>
        <w:jc w:val="both"/>
        <w:rPr>
          <w:sz w:val="22"/>
          <w:szCs w:val="22"/>
        </w:rPr>
      </w:pPr>
      <w:r w:rsidRPr="002B370E">
        <w:rPr>
          <w:color w:val="000000"/>
          <w:sz w:val="22"/>
          <w:szCs w:val="22"/>
        </w:rPr>
        <w:t xml:space="preserve">The </w:t>
      </w:r>
      <w:r>
        <w:rPr>
          <w:color w:val="000000"/>
          <w:sz w:val="22"/>
          <w:szCs w:val="22"/>
        </w:rPr>
        <w:t>c</w:t>
      </w:r>
      <w:r w:rsidRPr="002B370E">
        <w:rPr>
          <w:color w:val="000000"/>
          <w:sz w:val="22"/>
          <w:szCs w:val="22"/>
        </w:rPr>
        <w:t xml:space="preserve">ontracting </w:t>
      </w:r>
      <w:r>
        <w:rPr>
          <w:color w:val="000000"/>
          <w:sz w:val="22"/>
          <w:szCs w:val="22"/>
        </w:rPr>
        <w:t>a</w:t>
      </w:r>
      <w:r w:rsidRPr="002B370E">
        <w:rPr>
          <w:color w:val="000000"/>
          <w:sz w:val="22"/>
          <w:szCs w:val="22"/>
        </w:rPr>
        <w:t>uthority may waive the obligation of any tenderer to submit the documentary evidence referred to above</w:t>
      </w:r>
      <w:r>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4F43CD" w:rsidRDefault="004F43CD" w:rsidP="004F43CD">
      <w:pPr>
        <w:spacing w:before="120" w:after="120"/>
        <w:ind w:left="567" w:hanging="567"/>
        <w:jc w:val="both"/>
        <w:rPr>
          <w:color w:val="000000"/>
          <w:sz w:val="22"/>
          <w:szCs w:val="22"/>
        </w:rPr>
      </w:pPr>
      <w:r>
        <w:rPr>
          <w:color w:val="000000"/>
          <w:sz w:val="22"/>
          <w:szCs w:val="22"/>
        </w:rPr>
        <w:t>(5)</w:t>
      </w:r>
      <w:r>
        <w:rPr>
          <w:color w:val="000000"/>
          <w:sz w:val="22"/>
          <w:szCs w:val="22"/>
        </w:rPr>
        <w:tab/>
      </w:r>
      <w:r w:rsidRPr="009B46AF">
        <w:rPr>
          <w:color w:val="000000"/>
          <w:sz w:val="22"/>
          <w:szCs w:val="22"/>
        </w:rPr>
        <w:t xml:space="preserve">Documentary evidence of the financial and economic capacity and/or of the technical and professional capacity according to the selection criteria specified in point 16 of the contract notice. </w:t>
      </w:r>
      <w:r w:rsidRPr="009B46AF">
        <w:rPr>
          <w:sz w:val="22"/>
          <w:szCs w:val="22"/>
        </w:rPr>
        <w:t>(See further Section 2.6.11 of the practical guide).]</w:t>
      </w:r>
      <w:r w:rsidRPr="00B21E35">
        <w:rPr>
          <w:color w:val="000000"/>
          <w:sz w:val="22"/>
          <w:szCs w:val="22"/>
        </w:rPr>
        <w:t xml:space="preserve"> </w:t>
      </w:r>
    </w:p>
    <w:p w:rsidR="004F43CD" w:rsidRDefault="004F43CD" w:rsidP="004F43CD">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contracting authority upon request</w:t>
      </w:r>
      <w:r w:rsidRPr="00BB5911">
        <w:rPr>
          <w:sz w:val="22"/>
          <w:szCs w:val="22"/>
        </w:rPr>
        <w:t>.</w:t>
      </w:r>
    </w:p>
    <w:p w:rsidR="003121C6" w:rsidRDefault="004F43CD" w:rsidP="004F43CD">
      <w:pPr>
        <w:spacing w:before="120" w:after="120"/>
        <w:jc w:val="both"/>
        <w:rPr>
          <w:sz w:val="22"/>
          <w:szCs w:val="22"/>
        </w:rPr>
      </w:pPr>
      <w:r w:rsidRPr="002B370E">
        <w:rPr>
          <w:sz w:val="22"/>
          <w:szCs w:val="22"/>
        </w:rPr>
        <w:t>Tenderers are reminded that the provision of false information in this tender procedure may lead to</w:t>
      </w:r>
      <w:r w:rsidRPr="00B36721">
        <w:rPr>
          <w:sz w:val="22"/>
          <w:szCs w:val="22"/>
        </w:rPr>
        <w:t xml:space="preserve"> </w:t>
      </w:r>
      <w:r>
        <w:rPr>
          <w:sz w:val="22"/>
          <w:szCs w:val="22"/>
        </w:rPr>
        <w:t>the rejection of their tender and to</w:t>
      </w:r>
      <w:r w:rsidRPr="002B370E">
        <w:rPr>
          <w:sz w:val="22"/>
          <w:szCs w:val="22"/>
        </w:rPr>
        <w:t xml:space="preserve"> their exclusion from EU-funded </w:t>
      </w:r>
      <w:r>
        <w:rPr>
          <w:sz w:val="22"/>
          <w:szCs w:val="22"/>
        </w:rPr>
        <w:t xml:space="preserve">procedures and </w:t>
      </w:r>
      <w:r w:rsidRPr="002B370E">
        <w:rPr>
          <w:sz w:val="22"/>
          <w:szCs w:val="22"/>
        </w:rPr>
        <w:t>contracts.</w:t>
      </w:r>
    </w:p>
    <w:p w:rsidR="003436FE" w:rsidRPr="002B370E" w:rsidRDefault="00E22E88" w:rsidP="003436FE">
      <w:pPr>
        <w:spacing w:before="120" w:after="120"/>
        <w:jc w:val="both"/>
        <w:rPr>
          <w:sz w:val="22"/>
          <w:szCs w:val="22"/>
        </w:rPr>
      </w:pPr>
      <w:r w:rsidRPr="004F43CD">
        <w:rPr>
          <w:sz w:val="22"/>
          <w:szCs w:val="22"/>
        </w:rPr>
        <w:lastRenderedPageBreak/>
        <w:t>T</w:t>
      </w:r>
      <w:r w:rsidR="003436FE" w:rsidRPr="004F43CD">
        <w:rPr>
          <w:sz w:val="22"/>
          <w:szCs w:val="22"/>
        </w:rPr>
        <w: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490511" w:rsidRPr="00A61B8A" w:rsidRDefault="00490511" w:rsidP="00490511">
      <w:pPr>
        <w:shd w:val="clear" w:color="auto" w:fill="FFFFFF"/>
        <w:spacing w:before="120" w:after="120"/>
        <w:jc w:val="both"/>
        <w:rPr>
          <w:sz w:val="22"/>
          <w:szCs w:val="22"/>
        </w:rPr>
      </w:pPr>
      <w:r w:rsidRPr="00A61B8A">
        <w:rPr>
          <w:sz w:val="22"/>
          <w:szCs w:val="22"/>
        </w:rPr>
        <w:t>The financial offer must be presented as an amount in [Euro] and must be submitted using the template for the global-price version of Annex V to part B of this tender dossier. The electronic version of this document ‘B8 — Budget for a global-price contract’ can be found on the website</w:t>
      </w:r>
    </w:p>
    <w:p w:rsidR="00490511" w:rsidRPr="00A61B8A" w:rsidRDefault="00A36B23" w:rsidP="00490511">
      <w:pPr>
        <w:shd w:val="clear" w:color="auto" w:fill="FFFFFF"/>
        <w:spacing w:before="120" w:after="120"/>
        <w:jc w:val="both"/>
        <w:rPr>
          <w:color w:val="0000FF"/>
          <w:sz w:val="22"/>
          <w:szCs w:val="22"/>
        </w:rPr>
      </w:pPr>
      <w:hyperlink r:id="rId10" w:history="1">
        <w:r w:rsidR="00490511" w:rsidRPr="00A61B8A">
          <w:rPr>
            <w:rStyle w:val="ac"/>
            <w:sz w:val="22"/>
            <w:szCs w:val="22"/>
          </w:rPr>
          <w:t>http://ec.europa.eu/europeaid/prag/document.do</w:t>
        </w:r>
      </w:hyperlink>
      <w:r w:rsidR="00490511" w:rsidRPr="00A61B8A">
        <w:rPr>
          <w:sz w:val="22"/>
          <w:szCs w:val="22"/>
        </w:rPr>
        <w:t>.</w:t>
      </w:r>
    </w:p>
    <w:p w:rsidR="00490511" w:rsidRPr="002B370E" w:rsidRDefault="00490511" w:rsidP="00490511">
      <w:pPr>
        <w:shd w:val="clear" w:color="auto" w:fill="FFFFFF"/>
        <w:spacing w:before="120" w:after="120"/>
        <w:jc w:val="both"/>
        <w:rPr>
          <w:sz w:val="22"/>
          <w:szCs w:val="22"/>
        </w:rPr>
      </w:pPr>
      <w:r w:rsidRPr="00A61B8A">
        <w:rPr>
          <w:sz w:val="22"/>
          <w:szCs w:val="22"/>
        </w:rPr>
        <w:t>The global price may be broken down by outputs if required from the terms of reference</w:t>
      </w:r>
      <w:r>
        <w:rPr>
          <w:sz w:val="22"/>
          <w:szCs w:val="22"/>
        </w:rPr>
        <w:t>.</w:t>
      </w:r>
    </w:p>
    <w:p w:rsidR="00490511" w:rsidRDefault="00490511" w:rsidP="00490511">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Pr>
          <w:sz w:val="22"/>
          <w:szCs w:val="22"/>
        </w:rPr>
        <w:t>contract</w:t>
      </w:r>
      <w:r w:rsidRPr="002B370E">
        <w:rPr>
          <w:sz w:val="22"/>
          <w:szCs w:val="22"/>
        </w:rPr>
        <w:t xml:space="preserve"> notice, is</w:t>
      </w:r>
      <w:r>
        <w:rPr>
          <w:sz w:val="22"/>
          <w:szCs w:val="22"/>
        </w:rPr>
        <w:t>:</w:t>
      </w:r>
    </w:p>
    <w:p w:rsidR="00490511" w:rsidRPr="00490511" w:rsidRDefault="00490511" w:rsidP="00490511">
      <w:pPr>
        <w:widowControl w:val="0"/>
        <w:spacing w:before="100" w:after="100"/>
        <w:ind w:left="709" w:hanging="349"/>
        <w:outlineLvl w:val="0"/>
        <w:rPr>
          <w:b/>
          <w:snapToGrid w:val="0"/>
          <w:sz w:val="22"/>
          <w:szCs w:val="22"/>
          <w:lang w:eastAsia="en-US"/>
        </w:rPr>
      </w:pPr>
      <w:r>
        <w:rPr>
          <w:b/>
          <w:snapToGrid w:val="0"/>
          <w:sz w:val="22"/>
          <w:szCs w:val="22"/>
          <w:lang w:eastAsia="en-US"/>
        </w:rPr>
        <w:t xml:space="preserve">For </w:t>
      </w:r>
      <w:r w:rsidRPr="00490511">
        <w:rPr>
          <w:b/>
          <w:snapToGrid w:val="0"/>
          <w:sz w:val="22"/>
          <w:szCs w:val="22"/>
          <w:lang w:eastAsia="en-US"/>
        </w:rPr>
        <w:t xml:space="preserve">Lot 01 </w:t>
      </w:r>
      <w:r w:rsidRPr="00C272D6">
        <w:rPr>
          <w:b/>
          <w:snapToGrid w:val="0"/>
          <w:sz w:val="22"/>
          <w:szCs w:val="22"/>
          <w:lang w:eastAsia="en-US"/>
        </w:rPr>
        <w:t xml:space="preserve">– </w:t>
      </w:r>
      <w:r w:rsidR="00F820EE" w:rsidRPr="00C272D6">
        <w:rPr>
          <w:b/>
          <w:snapToGrid w:val="0"/>
          <w:sz w:val="22"/>
          <w:szCs w:val="22"/>
          <w:lang w:eastAsia="en-US"/>
        </w:rPr>
        <w:t>17 7</w:t>
      </w:r>
      <w:r w:rsidRPr="00C272D6">
        <w:rPr>
          <w:b/>
          <w:snapToGrid w:val="0"/>
          <w:sz w:val="22"/>
          <w:szCs w:val="22"/>
          <w:lang w:eastAsia="en-US"/>
        </w:rPr>
        <w:t xml:space="preserve">92, 83 EURO (VAT excluded) and </w:t>
      </w:r>
      <w:r w:rsidR="00F820EE" w:rsidRPr="00C272D6">
        <w:rPr>
          <w:b/>
          <w:snapToGrid w:val="0"/>
          <w:sz w:val="22"/>
          <w:szCs w:val="22"/>
          <w:lang w:eastAsia="en-US"/>
        </w:rPr>
        <w:t>21 3</w:t>
      </w:r>
      <w:r w:rsidRPr="00C272D6">
        <w:rPr>
          <w:b/>
          <w:snapToGrid w:val="0"/>
          <w:sz w:val="22"/>
          <w:szCs w:val="22"/>
          <w:lang w:eastAsia="en-US"/>
        </w:rPr>
        <w:t>51, 40 EURO</w:t>
      </w:r>
      <w:r w:rsidRPr="00490511">
        <w:rPr>
          <w:b/>
          <w:snapToGrid w:val="0"/>
          <w:sz w:val="22"/>
          <w:szCs w:val="22"/>
          <w:lang w:eastAsia="en-US"/>
        </w:rPr>
        <w:t xml:space="preserve"> (with VAT)</w:t>
      </w:r>
    </w:p>
    <w:p w:rsidR="00490511" w:rsidRPr="00490511" w:rsidRDefault="00490511" w:rsidP="00490511">
      <w:pPr>
        <w:widowControl w:val="0"/>
        <w:spacing w:before="100" w:after="100"/>
        <w:ind w:left="709" w:hanging="349"/>
        <w:outlineLvl w:val="0"/>
        <w:rPr>
          <w:b/>
          <w:snapToGrid w:val="0"/>
          <w:sz w:val="22"/>
          <w:szCs w:val="22"/>
          <w:lang w:eastAsia="en-US"/>
        </w:rPr>
      </w:pPr>
      <w:r>
        <w:rPr>
          <w:b/>
          <w:snapToGrid w:val="0"/>
          <w:sz w:val="22"/>
          <w:szCs w:val="22"/>
          <w:lang w:eastAsia="en-US"/>
        </w:rPr>
        <w:t xml:space="preserve">For </w:t>
      </w:r>
      <w:r w:rsidRPr="00490511">
        <w:rPr>
          <w:b/>
          <w:snapToGrid w:val="0"/>
          <w:sz w:val="22"/>
          <w:szCs w:val="22"/>
          <w:lang w:eastAsia="en-US"/>
        </w:rPr>
        <w:t>Lot 02 – 2 950, 00 EURO (VAT excluded) and 3 540, 00 EURO (with VAT)</w:t>
      </w:r>
    </w:p>
    <w:p w:rsidR="00490511" w:rsidRDefault="00490511" w:rsidP="00490511">
      <w:pPr>
        <w:shd w:val="clear" w:color="auto" w:fill="FFFFFF"/>
        <w:spacing w:before="120" w:after="120"/>
        <w:jc w:val="both"/>
        <w:rPr>
          <w:sz w:val="22"/>
          <w:szCs w:val="22"/>
        </w:rPr>
      </w:pPr>
      <w:r w:rsidRPr="002B370E">
        <w:rPr>
          <w:sz w:val="22"/>
          <w:szCs w:val="22"/>
        </w:rPr>
        <w:t xml:space="preserve">Payments under this contract will be made in </w:t>
      </w:r>
      <w:r>
        <w:rPr>
          <w:sz w:val="22"/>
          <w:szCs w:val="22"/>
        </w:rPr>
        <w:t>the currency of the tender.</w:t>
      </w:r>
      <w:r w:rsidRPr="002B370E">
        <w:rPr>
          <w:sz w:val="22"/>
          <w:szCs w:val="22"/>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rsidR="003436FE" w:rsidRPr="002B370E" w:rsidRDefault="003436FE" w:rsidP="003436FE">
      <w:pPr>
        <w:pStyle w:val="a7"/>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rsidR="00C956DA" w:rsidRDefault="00C956DA" w:rsidP="00F47F05">
      <w:pPr>
        <w:widowControl w:val="0"/>
        <w:spacing w:before="100" w:after="100"/>
        <w:ind w:right="360"/>
        <w:jc w:val="both"/>
        <w:rPr>
          <w:snapToGrid w:val="0"/>
          <w:sz w:val="24"/>
          <w:szCs w:val="24"/>
          <w:lang w:eastAsia="en-US"/>
        </w:rPr>
      </w:pPr>
      <w:r w:rsidRPr="00C956DA">
        <w:rPr>
          <w:snapToGrid w:val="0"/>
          <w:sz w:val="24"/>
          <w:szCs w:val="24"/>
          <w:lang w:eastAsia="en-US"/>
        </w:rPr>
        <w:t>Municipality of Vratsa</w:t>
      </w:r>
    </w:p>
    <w:p w:rsidR="00F47F05" w:rsidRDefault="00F47F05" w:rsidP="00F47F05">
      <w:pPr>
        <w:widowControl w:val="0"/>
        <w:spacing w:before="100" w:after="100"/>
        <w:ind w:right="360"/>
        <w:jc w:val="both"/>
        <w:rPr>
          <w:snapToGrid w:val="0"/>
          <w:sz w:val="24"/>
          <w:szCs w:val="24"/>
          <w:lang w:eastAsia="en-US"/>
        </w:rPr>
      </w:pPr>
      <w:r>
        <w:rPr>
          <w:snapToGrid w:val="0"/>
          <w:sz w:val="24"/>
          <w:szCs w:val="24"/>
          <w:lang w:eastAsia="en-US"/>
        </w:rPr>
        <w:t xml:space="preserve">Contact person: </w:t>
      </w:r>
      <w:r w:rsidRPr="00F47F05">
        <w:rPr>
          <w:snapToGrid w:val="0"/>
          <w:sz w:val="24"/>
          <w:szCs w:val="24"/>
          <w:lang w:eastAsia="en-US"/>
        </w:rPr>
        <w:t>Mrs. Irena Nikolova – Cultural Activities Manager</w:t>
      </w:r>
    </w:p>
    <w:p w:rsidR="00F47F05" w:rsidRPr="00F47F05" w:rsidRDefault="00F47F05" w:rsidP="00F47F05">
      <w:pPr>
        <w:widowControl w:val="0"/>
        <w:spacing w:before="100" w:after="100"/>
        <w:ind w:right="360"/>
        <w:jc w:val="both"/>
        <w:rPr>
          <w:snapToGrid w:val="0"/>
          <w:sz w:val="24"/>
          <w:szCs w:val="24"/>
          <w:lang w:eastAsia="en-US"/>
        </w:rPr>
      </w:pPr>
      <w:r w:rsidRPr="00F47F05">
        <w:rPr>
          <w:snapToGrid w:val="0"/>
          <w:sz w:val="24"/>
          <w:szCs w:val="24"/>
          <w:lang w:eastAsia="en-US"/>
        </w:rPr>
        <w:t>Address: 3000 Vratsa, 6 “St. Savov” Str., District Vratsa, Republic of Bulgaria,</w:t>
      </w:r>
    </w:p>
    <w:p w:rsidR="00F47F05" w:rsidRPr="00F47F05" w:rsidRDefault="00F47F05" w:rsidP="00F47F05">
      <w:pPr>
        <w:widowControl w:val="0"/>
        <w:spacing w:before="100" w:after="100"/>
        <w:ind w:right="357"/>
        <w:jc w:val="both"/>
        <w:rPr>
          <w:snapToGrid w:val="0"/>
          <w:sz w:val="24"/>
          <w:szCs w:val="24"/>
          <w:lang w:val="sv-SE" w:eastAsia="en-US"/>
        </w:rPr>
      </w:pPr>
      <w:r w:rsidRPr="00F47F05">
        <w:rPr>
          <w:snapToGrid w:val="0"/>
          <w:sz w:val="24"/>
          <w:szCs w:val="24"/>
          <w:lang w:val="en-US" w:eastAsia="en-US"/>
        </w:rPr>
        <w:t>Tel.</w:t>
      </w:r>
      <w:r w:rsidRPr="00F47F05">
        <w:rPr>
          <w:snapToGrid w:val="0"/>
          <w:sz w:val="24"/>
          <w:szCs w:val="24"/>
          <w:lang w:val="sv-SE" w:eastAsia="en-US"/>
        </w:rPr>
        <w:t>: +359 92 624581, F</w:t>
      </w:r>
      <w:r w:rsidRPr="00F47F05">
        <w:rPr>
          <w:snapToGrid w:val="0"/>
          <w:sz w:val="24"/>
          <w:szCs w:val="24"/>
          <w:lang w:val="en-US" w:eastAsia="en-US"/>
        </w:rPr>
        <w:t>ax</w:t>
      </w:r>
      <w:r w:rsidRPr="00F47F05">
        <w:rPr>
          <w:snapToGrid w:val="0"/>
          <w:sz w:val="24"/>
          <w:szCs w:val="24"/>
          <w:lang w:val="sv-SE" w:eastAsia="en-US"/>
        </w:rPr>
        <w:t>: +359 92 627085</w:t>
      </w:r>
    </w:p>
    <w:p w:rsidR="00F47F05" w:rsidRPr="00F47F05" w:rsidRDefault="00F47F05" w:rsidP="00F47F05">
      <w:pPr>
        <w:widowControl w:val="0"/>
        <w:spacing w:before="100" w:after="100"/>
        <w:ind w:right="357"/>
        <w:jc w:val="both"/>
        <w:rPr>
          <w:snapToGrid w:val="0"/>
          <w:sz w:val="24"/>
          <w:szCs w:val="24"/>
          <w:lang w:val="en-US" w:eastAsia="en-US"/>
        </w:rPr>
      </w:pPr>
      <w:r w:rsidRPr="00F47F05">
        <w:rPr>
          <w:snapToGrid w:val="0"/>
          <w:sz w:val="24"/>
          <w:szCs w:val="24"/>
          <w:lang w:val="en-US" w:eastAsia="en-US"/>
        </w:rPr>
        <w:lastRenderedPageBreak/>
        <w:t xml:space="preserve">E-mail: </w:t>
      </w:r>
      <w:hyperlink r:id="rId11" w:history="1">
        <w:r w:rsidRPr="00F47F05">
          <w:rPr>
            <w:snapToGrid w:val="0"/>
            <w:color w:val="0000FF"/>
            <w:sz w:val="24"/>
            <w:szCs w:val="24"/>
            <w:u w:val="single"/>
            <w:lang w:val="en-US" w:eastAsia="en-US"/>
          </w:rPr>
          <w:t>obshtinavr@b-trust.org</w:t>
        </w:r>
      </w:hyperlink>
    </w:p>
    <w:p w:rsidR="003436FE" w:rsidRPr="002B370E" w:rsidRDefault="003436FE" w:rsidP="003436FE">
      <w:pPr>
        <w:pStyle w:val="a7"/>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rsidR="003436FE" w:rsidRDefault="003436FE" w:rsidP="003436FE">
      <w:pPr>
        <w:pStyle w:val="a7"/>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a7"/>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 xml:space="preserve">uthority </w:t>
      </w:r>
      <w:r w:rsidRPr="002B370E">
        <w:rPr>
          <w:sz w:val="22"/>
          <w:szCs w:val="22"/>
        </w:rPr>
        <w:t xml:space="preserve">before </w:t>
      </w:r>
      <w:r w:rsidR="00F820EE" w:rsidRPr="00C272D6">
        <w:rPr>
          <w:sz w:val="22"/>
          <w:szCs w:val="22"/>
          <w:lang w:val="en-US"/>
        </w:rPr>
        <w:t>10</w:t>
      </w:r>
      <w:r w:rsidR="00B36644" w:rsidRPr="00C272D6">
        <w:rPr>
          <w:sz w:val="22"/>
          <w:szCs w:val="22"/>
          <w:lang w:val="en-US"/>
        </w:rPr>
        <w:t>.</w:t>
      </w:r>
      <w:r w:rsidR="00F820EE" w:rsidRPr="00C272D6">
        <w:rPr>
          <w:sz w:val="22"/>
          <w:szCs w:val="22"/>
        </w:rPr>
        <w:t>05</w:t>
      </w:r>
      <w:r w:rsidR="00B36644" w:rsidRPr="00C272D6">
        <w:rPr>
          <w:sz w:val="22"/>
          <w:szCs w:val="22"/>
        </w:rPr>
        <w:t>.2021</w:t>
      </w:r>
      <w:r w:rsidR="009E6BD7" w:rsidRPr="00C272D6">
        <w:rPr>
          <w:sz w:val="22"/>
          <w:szCs w:val="22"/>
        </w:rPr>
        <w:t>, 17:0</w:t>
      </w:r>
      <w:r w:rsidR="00B36644" w:rsidRPr="00C272D6">
        <w:rPr>
          <w:sz w:val="22"/>
          <w:szCs w:val="22"/>
        </w:rPr>
        <w:t>0 EET</w:t>
      </w:r>
      <w:bookmarkStart w:id="4" w:name="_GoBack"/>
      <w:bookmarkEnd w:id="4"/>
      <w:r w:rsidRPr="002B370E">
        <w:rPr>
          <w:sz w:val="22"/>
          <w:szCs w:val="22"/>
        </w:rPr>
        <w:t>. They must include the requested documents in clause 4 above and be s</w:t>
      </w:r>
      <w:r>
        <w:rPr>
          <w:sz w:val="22"/>
          <w:szCs w:val="22"/>
        </w:rPr>
        <w:t>ent</w:t>
      </w:r>
      <w:r w:rsidRPr="002B370E">
        <w:rPr>
          <w:sz w:val="22"/>
          <w:szCs w:val="22"/>
        </w:rPr>
        <w:t>:</w:t>
      </w:r>
    </w:p>
    <w:p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af2"/>
          <w:sz w:val="22"/>
          <w:szCs w:val="22"/>
        </w:rPr>
        <w:footnoteReference w:id="2"/>
      </w:r>
      <w:r w:rsidR="00D44374" w:rsidRPr="00D44374">
        <w:rPr>
          <w:sz w:val="22"/>
          <w:szCs w:val="22"/>
        </w:rPr>
        <w:t xml:space="preserve">, </w:t>
      </w:r>
      <w:r w:rsidRPr="002B370E">
        <w:rPr>
          <w:sz w:val="22"/>
          <w:szCs w:val="22"/>
        </w:rPr>
        <w:t>to:</w:t>
      </w:r>
    </w:p>
    <w:p w:rsidR="00F47F05" w:rsidRPr="00F47F05" w:rsidRDefault="00F47F05" w:rsidP="00F47F05">
      <w:pPr>
        <w:widowControl w:val="0"/>
        <w:spacing w:before="100" w:after="100"/>
        <w:ind w:right="360"/>
        <w:jc w:val="center"/>
        <w:rPr>
          <w:b/>
          <w:snapToGrid w:val="0"/>
          <w:sz w:val="24"/>
          <w:szCs w:val="24"/>
          <w:lang w:eastAsia="en-US"/>
        </w:rPr>
      </w:pPr>
      <w:r w:rsidRPr="00F47F05">
        <w:rPr>
          <w:b/>
          <w:snapToGrid w:val="0"/>
          <w:sz w:val="24"/>
          <w:szCs w:val="24"/>
          <w:lang w:eastAsia="en-US"/>
        </w:rPr>
        <w:t>Municipality of Vratsa</w:t>
      </w:r>
    </w:p>
    <w:p w:rsidR="00F47F05" w:rsidRPr="00F47F05" w:rsidRDefault="00F47F05" w:rsidP="00F47F05">
      <w:pPr>
        <w:widowControl w:val="0"/>
        <w:spacing w:before="100" w:after="100"/>
        <w:ind w:right="360"/>
        <w:jc w:val="center"/>
        <w:rPr>
          <w:snapToGrid w:val="0"/>
          <w:sz w:val="24"/>
          <w:szCs w:val="24"/>
          <w:lang w:eastAsia="en-US"/>
        </w:rPr>
      </w:pPr>
      <w:r w:rsidRPr="00F47F05">
        <w:rPr>
          <w:snapToGrid w:val="0"/>
          <w:sz w:val="24"/>
          <w:szCs w:val="24"/>
          <w:lang w:eastAsia="en-US"/>
        </w:rPr>
        <w:t>Address: 3000 Vratsa, 6 “St. Savov” Str., Distri</w:t>
      </w:r>
      <w:r>
        <w:rPr>
          <w:snapToGrid w:val="0"/>
          <w:sz w:val="24"/>
          <w:szCs w:val="24"/>
          <w:lang w:eastAsia="en-US"/>
        </w:rPr>
        <w:t>ct Vratsa, Republic of Bulgaria</w:t>
      </w:r>
    </w:p>
    <w:p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ae"/>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ae"/>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ae"/>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rsidR="00F47F05" w:rsidRPr="00F47F05" w:rsidRDefault="00F47F05" w:rsidP="00F47F05">
      <w:pPr>
        <w:widowControl w:val="0"/>
        <w:spacing w:before="100" w:after="100"/>
        <w:ind w:right="360"/>
        <w:jc w:val="center"/>
        <w:rPr>
          <w:b/>
          <w:snapToGrid w:val="0"/>
          <w:sz w:val="24"/>
          <w:szCs w:val="24"/>
          <w:lang w:eastAsia="en-US"/>
        </w:rPr>
      </w:pPr>
      <w:r w:rsidRPr="00F47F05">
        <w:rPr>
          <w:b/>
          <w:snapToGrid w:val="0"/>
          <w:sz w:val="24"/>
          <w:szCs w:val="24"/>
          <w:lang w:eastAsia="en-US"/>
        </w:rPr>
        <w:t>Municipality of Vratsa</w:t>
      </w:r>
    </w:p>
    <w:p w:rsidR="00F47F05" w:rsidRPr="00F47F05" w:rsidRDefault="00F47F05" w:rsidP="00F47F05">
      <w:pPr>
        <w:widowControl w:val="0"/>
        <w:spacing w:before="100" w:after="100"/>
        <w:ind w:right="360"/>
        <w:jc w:val="center"/>
        <w:rPr>
          <w:snapToGrid w:val="0"/>
          <w:sz w:val="24"/>
          <w:szCs w:val="24"/>
          <w:lang w:eastAsia="en-US"/>
        </w:rPr>
      </w:pPr>
      <w:r w:rsidRPr="00F47F05">
        <w:rPr>
          <w:snapToGrid w:val="0"/>
          <w:sz w:val="24"/>
          <w:szCs w:val="24"/>
          <w:lang w:eastAsia="en-US"/>
        </w:rPr>
        <w:t>Address: 3000 Vratsa, 6 “St. Savov” Str., Distri</w:t>
      </w:r>
      <w:r>
        <w:rPr>
          <w:snapToGrid w:val="0"/>
          <w:sz w:val="24"/>
          <w:szCs w:val="24"/>
          <w:lang w:eastAsia="en-US"/>
        </w:rPr>
        <w:t>ct Vratsa, Republic of Bulgaria</w:t>
      </w:r>
    </w:p>
    <w:p w:rsidR="00D44374" w:rsidRDefault="003436FE" w:rsidP="003436FE">
      <w:pPr>
        <w:spacing w:before="120" w:after="120"/>
        <w:jc w:val="both"/>
        <w:rPr>
          <w:rStyle w:val="ae"/>
          <w:sz w:val="22"/>
          <w:szCs w:val="22"/>
        </w:rPr>
      </w:pPr>
      <w:r w:rsidRPr="002B370E">
        <w:rPr>
          <w:rStyle w:val="ae"/>
          <w:sz w:val="22"/>
          <w:szCs w:val="22"/>
        </w:rPr>
        <w:t xml:space="preserve">Tenders submitted by any other means will not be considered. </w:t>
      </w:r>
    </w:p>
    <w:p w:rsidR="007B7D7B" w:rsidRPr="00F47F05" w:rsidRDefault="007B7D7B" w:rsidP="00F47F05">
      <w:pPr>
        <w:pStyle w:val="Blockquote"/>
        <w:ind w:left="0" w:right="26"/>
        <w:jc w:val="both"/>
        <w:rPr>
          <w:rStyle w:val="ae"/>
          <w:b w:val="0"/>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3436FE" w:rsidRPr="002B370E" w:rsidRDefault="003436FE" w:rsidP="00F47F05">
      <w:pPr>
        <w:numPr>
          <w:ilvl w:val="0"/>
          <w:numId w:val="24"/>
        </w:numPr>
        <w:spacing w:before="120" w:after="120"/>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F47F05" w:rsidRPr="00F47F05">
        <w:rPr>
          <w:b/>
          <w:sz w:val="22"/>
          <w:szCs w:val="22"/>
        </w:rPr>
        <w:t>CB007.2.13.225</w:t>
      </w:r>
      <w:r w:rsidR="00F47F05">
        <w:rPr>
          <w:b/>
          <w:sz w:val="22"/>
          <w:szCs w:val="22"/>
        </w:rPr>
        <w:t xml:space="preserve"> </w:t>
      </w:r>
      <w:r w:rsidR="00F47F05" w:rsidRPr="00F47F05">
        <w:rPr>
          <w:b/>
          <w:sz w:val="22"/>
          <w:szCs w:val="22"/>
        </w:rPr>
        <w:t>– PР3 - Service 02</w:t>
      </w:r>
      <w:r w:rsidRPr="002B370E">
        <w:rPr>
          <w:sz w:val="22"/>
          <w:szCs w:val="22"/>
        </w:rPr>
        <w:t>);</w:t>
      </w:r>
    </w:p>
    <w:p w:rsidR="00F47F05" w:rsidRPr="00F47F05" w:rsidRDefault="003436FE" w:rsidP="00F47F05">
      <w:pPr>
        <w:numPr>
          <w:ilvl w:val="0"/>
          <w:numId w:val="24"/>
        </w:numPr>
        <w:tabs>
          <w:tab w:val="clear" w:pos="861"/>
        </w:tabs>
        <w:spacing w:before="120" w:after="120"/>
        <w:ind w:left="426" w:hanging="284"/>
        <w:rPr>
          <w:sz w:val="22"/>
          <w:szCs w:val="22"/>
        </w:rPr>
      </w:pPr>
      <w:r w:rsidRPr="002B370E">
        <w:rPr>
          <w:sz w:val="22"/>
          <w:szCs w:val="22"/>
        </w:rPr>
        <w:lastRenderedPageBreak/>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F47F05" w:rsidRPr="00F47F05">
        <w:rPr>
          <w:sz w:val="22"/>
          <w:szCs w:val="22"/>
        </w:rPr>
        <w:t>“</w:t>
      </w:r>
      <w:r w:rsidR="00F47F05" w:rsidRPr="00F47F05">
        <w:rPr>
          <w:sz w:val="22"/>
          <w:szCs w:val="22"/>
          <w:lang w:val="bg-BG"/>
        </w:rPr>
        <w:t>Да не се отваря преди началото на оценката на тръжната процедура</w:t>
      </w:r>
      <w:r w:rsidR="00F47F05" w:rsidRPr="00F47F05">
        <w:rPr>
          <w:sz w:val="22"/>
          <w:szCs w:val="22"/>
        </w:rPr>
        <w:t>”;</w:t>
      </w:r>
    </w:p>
    <w:p w:rsidR="003436FE" w:rsidRPr="00F47F05" w:rsidRDefault="003436FE" w:rsidP="00F47F05">
      <w:pPr>
        <w:numPr>
          <w:ilvl w:val="0"/>
          <w:numId w:val="24"/>
        </w:numPr>
        <w:tabs>
          <w:tab w:val="clear" w:pos="861"/>
        </w:tabs>
        <w:spacing w:before="120" w:after="120"/>
        <w:ind w:left="426" w:hanging="284"/>
        <w:rPr>
          <w:sz w:val="22"/>
          <w:szCs w:val="22"/>
        </w:rPr>
      </w:pPr>
      <w:r w:rsidRPr="00F47F05">
        <w:rPr>
          <w:sz w:val="22"/>
          <w:szCs w:val="22"/>
        </w:rPr>
        <w:t>the name of the tenderer.</w:t>
      </w:r>
    </w:p>
    <w:p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a7"/>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2" w:history="1">
        <w:r w:rsidR="00996707" w:rsidRPr="005D1583">
          <w:rPr>
            <w:rStyle w:val="ac"/>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294800" w:rsidRPr="00294800" w:rsidRDefault="00294800" w:rsidP="00294800">
      <w:pPr>
        <w:spacing w:before="120" w:after="120"/>
        <w:jc w:val="both"/>
        <w:rPr>
          <w:sz w:val="22"/>
          <w:szCs w:val="22"/>
        </w:rPr>
      </w:pPr>
      <w:r w:rsidRPr="00872741">
        <w:rPr>
          <w:sz w:val="22"/>
          <w:szCs w:val="22"/>
        </w:rPr>
        <w:t>No interviews are foreseen.</w:t>
      </w:r>
      <w:r w:rsidR="00872741">
        <w:rPr>
          <w:sz w:val="22"/>
          <w:szCs w:val="22"/>
        </w:rPr>
        <w:t xml:space="preserve"> </w:t>
      </w:r>
      <w:r w:rsidR="00D32C37">
        <w:rPr>
          <w:sz w:val="22"/>
          <w:szCs w:val="22"/>
        </w:rPr>
        <w:t xml:space="preserve"> </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lastRenderedPageBreak/>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rsidR="00121005" w:rsidRPr="00121005" w:rsidRDefault="00121005" w:rsidP="00121005">
      <w:pPr>
        <w:spacing w:before="120" w:after="120"/>
        <w:ind w:left="567" w:hanging="567"/>
        <w:jc w:val="both"/>
        <w:rPr>
          <w:sz w:val="22"/>
          <w:szCs w:val="22"/>
        </w:rPr>
      </w:pPr>
      <w:r>
        <w:rPr>
          <w:sz w:val="22"/>
          <w:szCs w:val="22"/>
        </w:rPr>
        <w:lastRenderedPageBreak/>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3436FE" w:rsidP="00872741">
      <w:pPr>
        <w:spacing w:before="120" w:after="120"/>
        <w:ind w:left="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Pr="002B370E">
        <w:rPr>
          <w:sz w:val="22"/>
          <w:szCs w:val="22"/>
        </w:rPr>
        <w:t xml:space="preserve"> </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21"/>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21"/>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21"/>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3436FE" w:rsidRPr="002B370E" w:rsidRDefault="003436FE" w:rsidP="003436FE">
      <w:pPr>
        <w:pStyle w:val="21"/>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21"/>
        <w:tabs>
          <w:tab w:val="clear" w:pos="567"/>
          <w:tab w:val="left" w:pos="0"/>
          <w:tab w:val="left" w:pos="630"/>
        </w:tabs>
        <w:spacing w:before="120" w:after="120"/>
        <w:rPr>
          <w:sz w:val="22"/>
          <w:szCs w:val="22"/>
        </w:rPr>
      </w:pPr>
      <w:r w:rsidRPr="002B370E">
        <w:rPr>
          <w:sz w:val="22"/>
          <w:szCs w:val="22"/>
        </w:rPr>
        <w:lastRenderedPageBreak/>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21"/>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21"/>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21"/>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21"/>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21"/>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21"/>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21"/>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21"/>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EB1484" w:rsidRPr="00872741" w:rsidRDefault="00EB1484" w:rsidP="0089466D">
      <w:pPr>
        <w:spacing w:before="120"/>
        <w:jc w:val="both"/>
        <w:rPr>
          <w:sz w:val="22"/>
          <w:szCs w:val="22"/>
        </w:rPr>
      </w:pPr>
      <w:r w:rsidRPr="00872741">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EB1484" w:rsidRPr="00872741" w:rsidRDefault="00EB1484" w:rsidP="0089466D">
      <w:pPr>
        <w:spacing w:before="120"/>
        <w:jc w:val="both"/>
        <w:rPr>
          <w:sz w:val="22"/>
          <w:szCs w:val="22"/>
        </w:rPr>
      </w:pPr>
      <w:r w:rsidRPr="00872741">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872741" w:rsidRPr="00872741">
        <w:rPr>
          <w:sz w:val="22"/>
          <w:szCs w:val="22"/>
        </w:rPr>
        <w:t xml:space="preserve"> </w:t>
      </w:r>
      <w:r w:rsidRPr="00872741">
        <w:rPr>
          <w:sz w:val="22"/>
          <w:szCs w:val="22"/>
        </w:rPr>
        <w:t>the head of contracts and finance unit R4 of DG Neighbourhood and Enlargement Negotiations]</w:t>
      </w:r>
    </w:p>
    <w:p w:rsidR="00EB1484" w:rsidRPr="00872741" w:rsidRDefault="00EB1484" w:rsidP="0089466D">
      <w:pPr>
        <w:spacing w:before="120"/>
        <w:jc w:val="both"/>
        <w:rPr>
          <w:sz w:val="22"/>
          <w:szCs w:val="22"/>
        </w:rPr>
      </w:pPr>
      <w:r w:rsidRPr="00872741">
        <w:rPr>
          <w:sz w:val="22"/>
          <w:szCs w:val="22"/>
        </w:rPr>
        <w:t>Details concerning processing of your personal data by the Commission are available on the privacy statement at:</w:t>
      </w:r>
    </w:p>
    <w:p w:rsidR="00EB1484" w:rsidRPr="00872741" w:rsidRDefault="00A36B23" w:rsidP="00EB1484">
      <w:pPr>
        <w:ind w:left="720"/>
        <w:rPr>
          <w:color w:val="1F497D"/>
          <w:sz w:val="22"/>
          <w:szCs w:val="22"/>
        </w:rPr>
      </w:pPr>
      <w:hyperlink r:id="rId13" w:history="1">
        <w:r w:rsidR="00EB1484" w:rsidRPr="00872741">
          <w:rPr>
            <w:rStyle w:val="ac"/>
            <w:sz w:val="22"/>
            <w:szCs w:val="22"/>
          </w:rPr>
          <w:t>http://ec.europa.eu/europeaid/prag/annexes.do?chapterTitleCode=A</w:t>
        </w:r>
      </w:hyperlink>
      <w:r w:rsidR="00EB1484" w:rsidRPr="00872741">
        <w:rPr>
          <w:color w:val="1F497D"/>
          <w:sz w:val="22"/>
          <w:szCs w:val="22"/>
        </w:rPr>
        <w:t xml:space="preserve">  </w:t>
      </w:r>
    </w:p>
    <w:p w:rsidR="00EB1484" w:rsidRPr="00872741" w:rsidRDefault="00EB1484" w:rsidP="00EB1484">
      <w:pPr>
        <w:ind w:left="720"/>
        <w:rPr>
          <w:sz w:val="22"/>
          <w:szCs w:val="22"/>
        </w:rPr>
      </w:pPr>
    </w:p>
    <w:p w:rsidR="00EB1484" w:rsidRPr="00FF1FE0" w:rsidRDefault="00EB1484" w:rsidP="00EB1484">
      <w:pPr>
        <w:jc w:val="both"/>
        <w:rPr>
          <w:sz w:val="22"/>
          <w:szCs w:val="22"/>
        </w:rPr>
      </w:pPr>
      <w:r w:rsidRPr="00872741">
        <w:rPr>
          <w:sz w:val="22"/>
          <w:szCs w:val="22"/>
        </w:rPr>
        <w:t xml:space="preserve">In cases where you are processing personal data in the context of participation to a tender (e.g. CVs of both key and technical experts) and/or implementation of a contract (e.g. </w:t>
      </w:r>
      <w:r w:rsidRPr="00872741">
        <w:rPr>
          <w:sz w:val="22"/>
          <w:szCs w:val="22"/>
        </w:rPr>
        <w:lastRenderedPageBreak/>
        <w:t>replacement of experts) you shall accordingly inform the data subjects of the possible transmission of their data to EU institutions and bodies and communicate the above mentioned privacy statement to them.</w:t>
      </w:r>
    </w:p>
    <w:p w:rsidR="003436FE" w:rsidRPr="002B370E" w:rsidRDefault="003436FE" w:rsidP="00FF1FE0">
      <w:pPr>
        <w:pStyle w:val="a7"/>
        <w:ind w:left="567"/>
        <w:jc w:val="both"/>
        <w:rPr>
          <w:sz w:val="22"/>
          <w:szCs w:val="22"/>
        </w:rPr>
      </w:pP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4F43CD">
      <w:footerReference w:type="even" r:id="rId14"/>
      <w:footerReference w:type="default" r:id="rId15"/>
      <w:headerReference w:type="first" r:id="rId16"/>
      <w:footerReference w:type="first" r:id="rId17"/>
      <w:pgSz w:w="11906" w:h="16838"/>
      <w:pgMar w:top="1440" w:right="1800" w:bottom="1260" w:left="1800" w:header="720" w:footer="70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B23" w:rsidRDefault="00A36B23">
      <w:r>
        <w:separator/>
      </w:r>
    </w:p>
  </w:endnote>
  <w:endnote w:type="continuationSeparator" w:id="0">
    <w:p w:rsidR="00A36B23" w:rsidRDefault="00A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Monotype Sorts">
    <w:altName w:val="Courier New"/>
    <w:panose1 w:val="00000000000000000000"/>
    <w:charset w:val="02"/>
    <w:family w:val="auto"/>
    <w:notTrueType/>
    <w:pitch w:val="variable"/>
  </w:font>
  <w:font w:name="Helvetica">
    <w:panose1 w:val="020B0604020202020204"/>
    <w:charset w:val="00"/>
    <w:family w:val="swiss"/>
    <w:notTrueType/>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58" w:rsidRDefault="00C06F58">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rPr>
      <w:t>13</w:t>
    </w:r>
    <w:r>
      <w:rPr>
        <w:rStyle w:val="ab"/>
      </w:rPr>
      <w:fldChar w:fldCharType="end"/>
    </w:r>
  </w:p>
  <w:p w:rsidR="00C06F58" w:rsidRDefault="00C06F5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58" w:rsidRPr="00A94AD3" w:rsidRDefault="00D17879" w:rsidP="009A733A">
    <w:pPr>
      <w:pStyle w:val="aa"/>
      <w:tabs>
        <w:tab w:val="clear" w:pos="4320"/>
        <w:tab w:val="clear" w:pos="8640"/>
        <w:tab w:val="right" w:pos="8080"/>
      </w:tabs>
      <w:spacing w:before="120"/>
      <w:rPr>
        <w:rStyle w:val="ab"/>
        <w:sz w:val="18"/>
        <w:szCs w:val="18"/>
      </w:rPr>
    </w:pPr>
    <w:r w:rsidRPr="00D17879">
      <w:rPr>
        <w:b/>
      </w:rPr>
      <w:t>August 2020</w:t>
    </w:r>
    <w:r w:rsidR="00C06F58" w:rsidRPr="002B370E">
      <w:rPr>
        <w:rFonts w:ascii="Arial" w:hAnsi="Arial"/>
      </w:rPr>
      <w:tab/>
    </w:r>
    <w:r w:rsidR="00C06F58" w:rsidRPr="00A94AD3">
      <w:rPr>
        <w:sz w:val="18"/>
        <w:szCs w:val="18"/>
      </w:rPr>
      <w:t xml:space="preserve">Page </w:t>
    </w:r>
    <w:r w:rsidR="00C06F58" w:rsidRPr="00A94AD3">
      <w:rPr>
        <w:rStyle w:val="ab"/>
        <w:sz w:val="18"/>
        <w:szCs w:val="18"/>
      </w:rPr>
      <w:fldChar w:fldCharType="begin"/>
    </w:r>
    <w:r w:rsidR="00C06F58" w:rsidRPr="00A94AD3">
      <w:rPr>
        <w:rStyle w:val="ab"/>
        <w:sz w:val="18"/>
        <w:szCs w:val="18"/>
      </w:rPr>
      <w:instrText xml:space="preserve"> PAGE </w:instrText>
    </w:r>
    <w:r w:rsidR="00C06F58" w:rsidRPr="00A94AD3">
      <w:rPr>
        <w:rStyle w:val="ab"/>
        <w:sz w:val="18"/>
        <w:szCs w:val="18"/>
      </w:rPr>
      <w:fldChar w:fldCharType="separate"/>
    </w:r>
    <w:r w:rsidR="00C272D6">
      <w:rPr>
        <w:rStyle w:val="ab"/>
        <w:noProof/>
        <w:sz w:val="18"/>
        <w:szCs w:val="18"/>
      </w:rPr>
      <w:t>10</w:t>
    </w:r>
    <w:r w:rsidR="00C06F58" w:rsidRPr="00A94AD3">
      <w:rPr>
        <w:rStyle w:val="ab"/>
        <w:sz w:val="18"/>
        <w:szCs w:val="18"/>
      </w:rPr>
      <w:fldChar w:fldCharType="end"/>
    </w:r>
    <w:r w:rsidR="00C06F58" w:rsidRPr="00A94AD3">
      <w:rPr>
        <w:rStyle w:val="ab"/>
        <w:sz w:val="18"/>
        <w:szCs w:val="18"/>
      </w:rPr>
      <w:t xml:space="preserve"> of </w:t>
    </w:r>
    <w:r w:rsidR="00C06F58" w:rsidRPr="00A94AD3">
      <w:rPr>
        <w:rStyle w:val="ab"/>
        <w:sz w:val="18"/>
        <w:szCs w:val="18"/>
      </w:rPr>
      <w:fldChar w:fldCharType="begin"/>
    </w:r>
    <w:r w:rsidR="00C06F58" w:rsidRPr="00A94AD3">
      <w:rPr>
        <w:rStyle w:val="ab"/>
        <w:sz w:val="18"/>
        <w:szCs w:val="18"/>
      </w:rPr>
      <w:instrText xml:space="preserve"> NUMPAGES </w:instrText>
    </w:r>
    <w:r w:rsidR="00C06F58" w:rsidRPr="00A94AD3">
      <w:rPr>
        <w:rStyle w:val="ab"/>
        <w:sz w:val="18"/>
        <w:szCs w:val="18"/>
      </w:rPr>
      <w:fldChar w:fldCharType="separate"/>
    </w:r>
    <w:r w:rsidR="00C272D6">
      <w:rPr>
        <w:rStyle w:val="ab"/>
        <w:noProof/>
        <w:sz w:val="18"/>
        <w:szCs w:val="18"/>
      </w:rPr>
      <w:t>10</w:t>
    </w:r>
    <w:r w:rsidR="00C06F58" w:rsidRPr="00A94AD3">
      <w:rPr>
        <w:rStyle w:val="ab"/>
        <w:sz w:val="18"/>
        <w:szCs w:val="18"/>
      </w:rPr>
      <w:fldChar w:fldCharType="end"/>
    </w:r>
  </w:p>
  <w:p w:rsidR="00C06F58" w:rsidRDefault="00C06F58" w:rsidP="003436FE">
    <w:pPr>
      <w:pStyle w:val="aa"/>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p w:rsidR="004F43CD" w:rsidRPr="004F43CD" w:rsidRDefault="004F43CD" w:rsidP="004F43CD">
    <w:pPr>
      <w:pStyle w:val="aa"/>
      <w:tabs>
        <w:tab w:val="clear" w:pos="4320"/>
        <w:tab w:val="clear" w:pos="8640"/>
        <w:tab w:val="right" w:pos="8080"/>
      </w:tabs>
      <w:jc w:val="center"/>
      <w:rPr>
        <w:i/>
        <w:sz w:val="18"/>
        <w:szCs w:val="18"/>
      </w:rPr>
    </w:pPr>
    <w:r w:rsidRPr="004F43CD">
      <w:rPr>
        <w:i/>
        <w:sz w:val="18"/>
        <w:szCs w:val="18"/>
      </w:rPr>
      <w:t>The project is co-funded by EU through the Interreg-IPA CBC Bulgaria–Serbia Programme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58" w:rsidRPr="002B370E" w:rsidRDefault="00D17879" w:rsidP="009A733A">
    <w:pPr>
      <w:pStyle w:val="aa"/>
      <w:tabs>
        <w:tab w:val="clear" w:pos="4320"/>
        <w:tab w:val="clear" w:pos="8640"/>
        <w:tab w:val="right" w:pos="8080"/>
      </w:tabs>
      <w:spacing w:before="120"/>
      <w:rPr>
        <w:rStyle w:val="ab"/>
        <w:sz w:val="18"/>
        <w:szCs w:val="18"/>
      </w:rPr>
    </w:pPr>
    <w:r w:rsidRPr="00D17879">
      <w:rPr>
        <w:b/>
      </w:rPr>
      <w:t>August 2020</w:t>
    </w:r>
    <w:r w:rsidR="00C06F58" w:rsidRPr="002B370E">
      <w:rPr>
        <w:sz w:val="18"/>
        <w:szCs w:val="18"/>
      </w:rPr>
      <w:tab/>
      <w:t xml:space="preserve">Page </w:t>
    </w:r>
    <w:r w:rsidR="00C06F58" w:rsidRPr="002B370E">
      <w:rPr>
        <w:rStyle w:val="ab"/>
        <w:sz w:val="18"/>
        <w:szCs w:val="18"/>
      </w:rPr>
      <w:fldChar w:fldCharType="begin"/>
    </w:r>
    <w:r w:rsidR="00C06F58" w:rsidRPr="002B370E">
      <w:rPr>
        <w:rStyle w:val="ab"/>
        <w:sz w:val="18"/>
        <w:szCs w:val="18"/>
      </w:rPr>
      <w:instrText xml:space="preserve"> PAGE </w:instrText>
    </w:r>
    <w:r w:rsidR="00C06F58" w:rsidRPr="002B370E">
      <w:rPr>
        <w:rStyle w:val="ab"/>
        <w:sz w:val="18"/>
        <w:szCs w:val="18"/>
      </w:rPr>
      <w:fldChar w:fldCharType="separate"/>
    </w:r>
    <w:r w:rsidR="00C272D6">
      <w:rPr>
        <w:rStyle w:val="ab"/>
        <w:noProof/>
        <w:sz w:val="18"/>
        <w:szCs w:val="18"/>
      </w:rPr>
      <w:t>1</w:t>
    </w:r>
    <w:r w:rsidR="00C06F58" w:rsidRPr="002B370E">
      <w:rPr>
        <w:rStyle w:val="ab"/>
        <w:sz w:val="18"/>
        <w:szCs w:val="18"/>
      </w:rPr>
      <w:fldChar w:fldCharType="end"/>
    </w:r>
    <w:r w:rsidR="00C06F58" w:rsidRPr="002B370E">
      <w:rPr>
        <w:rStyle w:val="ab"/>
        <w:sz w:val="18"/>
        <w:szCs w:val="18"/>
      </w:rPr>
      <w:t xml:space="preserve"> of </w:t>
    </w:r>
    <w:r w:rsidR="00C06F58" w:rsidRPr="002B370E">
      <w:rPr>
        <w:rStyle w:val="ab"/>
        <w:sz w:val="18"/>
        <w:szCs w:val="18"/>
      </w:rPr>
      <w:fldChar w:fldCharType="begin"/>
    </w:r>
    <w:r w:rsidR="00C06F58" w:rsidRPr="002B370E">
      <w:rPr>
        <w:rStyle w:val="ab"/>
        <w:sz w:val="18"/>
        <w:szCs w:val="18"/>
      </w:rPr>
      <w:instrText xml:space="preserve"> NUMPAGES </w:instrText>
    </w:r>
    <w:r w:rsidR="00C06F58" w:rsidRPr="002B370E">
      <w:rPr>
        <w:rStyle w:val="ab"/>
        <w:sz w:val="18"/>
        <w:szCs w:val="18"/>
      </w:rPr>
      <w:fldChar w:fldCharType="separate"/>
    </w:r>
    <w:r w:rsidR="00C272D6">
      <w:rPr>
        <w:rStyle w:val="ab"/>
        <w:noProof/>
        <w:sz w:val="18"/>
        <w:szCs w:val="18"/>
      </w:rPr>
      <w:t>10</w:t>
    </w:r>
    <w:r w:rsidR="00C06F58" w:rsidRPr="002B370E">
      <w:rPr>
        <w:rStyle w:val="ab"/>
        <w:sz w:val="18"/>
        <w:szCs w:val="18"/>
      </w:rPr>
      <w:fldChar w:fldCharType="end"/>
    </w:r>
    <w:bookmarkStart w:id="5" w:name="_Hlt26943623"/>
    <w:bookmarkEnd w:id="5"/>
  </w:p>
  <w:p w:rsidR="00C06F58" w:rsidRDefault="00C06F58" w:rsidP="003436FE">
    <w:pPr>
      <w:pStyle w:val="aa"/>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p w:rsidR="000E5BE1" w:rsidRPr="000E5BE1" w:rsidRDefault="000E5BE1" w:rsidP="000E5BE1">
    <w:pPr>
      <w:pStyle w:val="aa"/>
      <w:tabs>
        <w:tab w:val="clear" w:pos="4320"/>
        <w:tab w:val="clear" w:pos="8640"/>
        <w:tab w:val="right" w:pos="8080"/>
      </w:tabs>
      <w:jc w:val="center"/>
      <w:rPr>
        <w:i/>
        <w:sz w:val="18"/>
        <w:szCs w:val="18"/>
        <w:lang w:val="en-US"/>
      </w:rPr>
    </w:pPr>
    <w:r w:rsidRPr="000E5BE1">
      <w:rPr>
        <w:i/>
        <w:sz w:val="18"/>
        <w:szCs w:val="18"/>
        <w:lang w:val="bg-BG"/>
      </w:rPr>
      <w:t>The project is co-funded by EU through the Interreg-IPA CBC Bulgaria–Serbia</w:t>
    </w:r>
    <w:r w:rsidRPr="000E5BE1">
      <w:rPr>
        <w:i/>
        <w:sz w:val="18"/>
        <w:szCs w:val="18"/>
        <w:lang w:val="en-US"/>
      </w:rPr>
      <w:t xml:space="preserve"> </w:t>
    </w:r>
    <w:r w:rsidRPr="000E5BE1">
      <w:rPr>
        <w:i/>
        <w:sz w:val="18"/>
        <w:szCs w:val="18"/>
        <w:lang w:val="bg-BG"/>
      </w:rPr>
      <w:t>Programme</w:t>
    </w:r>
  </w:p>
  <w:p w:rsidR="000E5BE1" w:rsidRPr="000E5BE1" w:rsidRDefault="000E5BE1" w:rsidP="000E5BE1">
    <w:pPr>
      <w:pStyle w:val="aa"/>
      <w:tabs>
        <w:tab w:val="clear" w:pos="4320"/>
        <w:tab w:val="clear" w:pos="8640"/>
        <w:tab w:val="right" w:pos="8080"/>
      </w:tabs>
      <w:rPr>
        <w:sz w:val="18"/>
        <w:szCs w:val="18"/>
      </w:rPr>
    </w:pPr>
  </w:p>
  <w:p w:rsidR="000E5BE1" w:rsidRPr="002B370E" w:rsidRDefault="000E5BE1" w:rsidP="003436FE">
    <w:pPr>
      <w:pStyle w:val="aa"/>
      <w:tabs>
        <w:tab w:val="clear" w:pos="4320"/>
        <w:tab w:val="clear" w:pos="8640"/>
        <w:tab w:val="right" w:pos="8080"/>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B23" w:rsidRDefault="00A36B23">
      <w:r>
        <w:separator/>
      </w:r>
    </w:p>
  </w:footnote>
  <w:footnote w:type="continuationSeparator" w:id="0">
    <w:p w:rsidR="00A36B23" w:rsidRDefault="00A36B23">
      <w:r>
        <w:continuationSeparator/>
      </w:r>
    </w:p>
  </w:footnote>
  <w:footnote w:id="1">
    <w:p w:rsidR="000D135C" w:rsidRPr="000D135C" w:rsidRDefault="000D135C">
      <w:pPr>
        <w:pStyle w:val="af0"/>
      </w:pPr>
      <w:r>
        <w:rPr>
          <w:rStyle w:val="af2"/>
        </w:rPr>
        <w:footnoteRef/>
      </w:r>
      <w:r>
        <w:t xml:space="preserve"> See PRAG 2.6.10.1.3 A)</w:t>
      </w:r>
    </w:p>
  </w:footnote>
  <w:footnote w:id="2">
    <w:p w:rsidR="000570D7" w:rsidRPr="00C71FC9" w:rsidRDefault="000570D7" w:rsidP="000570D7">
      <w:pPr>
        <w:pStyle w:val="af0"/>
      </w:pPr>
      <w:r>
        <w:rPr>
          <w:rStyle w:val="af2"/>
        </w:rPr>
        <w:footnoteRef/>
      </w:r>
      <w:r>
        <w:t xml:space="preserve"> </w:t>
      </w:r>
      <w:r w:rsidRPr="00B50F3D">
        <w:t>It is recommended to use registered mail in case the postmark would not be readable.</w:t>
      </w:r>
    </w:p>
    <w:p w:rsidR="000570D7" w:rsidRPr="000570D7" w:rsidRDefault="000570D7">
      <w:pPr>
        <w:pStyle w:val="a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58" w:rsidRPr="00AD4777" w:rsidRDefault="00C06F58">
    <w:pPr>
      <w:pStyle w:val="a9"/>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D8C5ACD"/>
    <w:multiLevelType w:val="singleLevel"/>
    <w:tmpl w:val="EF5E9ED0"/>
    <w:lvl w:ilvl="0">
      <w:start w:val="4"/>
      <w:numFmt w:val="decimal"/>
      <w:lvlText w:val="%1."/>
      <w:lvlJc w:val="left"/>
      <w:pPr>
        <w:tabs>
          <w:tab w:val="num" w:pos="360"/>
        </w:tabs>
        <w:ind w:left="360" w:hanging="360"/>
      </w:pPr>
    </w:lvl>
  </w:abstractNum>
  <w:abstractNum w:abstractNumId="4">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nsid w:val="15B03B67"/>
    <w:multiLevelType w:val="singleLevel"/>
    <w:tmpl w:val="04090017"/>
    <w:lvl w:ilvl="0">
      <w:start w:val="1"/>
      <w:numFmt w:val="lowerLetter"/>
      <w:lvlText w:val="%1)"/>
      <w:lvlJc w:val="left"/>
      <w:pPr>
        <w:tabs>
          <w:tab w:val="num" w:pos="360"/>
        </w:tabs>
        <w:ind w:left="360" w:hanging="360"/>
      </w:p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77944E6"/>
    <w:multiLevelType w:val="singleLevel"/>
    <w:tmpl w:val="0809000F"/>
    <w:lvl w:ilvl="0">
      <w:start w:val="1"/>
      <w:numFmt w:val="decimal"/>
      <w:lvlText w:val="%1."/>
      <w:lvlJc w:val="left"/>
      <w:pPr>
        <w:tabs>
          <w:tab w:val="num" w:pos="360"/>
        </w:tabs>
        <w:ind w:left="360" w:hanging="360"/>
      </w:pPr>
    </w:lvl>
  </w:abstractNum>
  <w:abstractNum w:abstractNumId="9">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nsid w:val="1D28496A"/>
    <w:multiLevelType w:val="singleLevel"/>
    <w:tmpl w:val="0809000F"/>
    <w:lvl w:ilvl="0">
      <w:start w:val="1"/>
      <w:numFmt w:val="decimal"/>
      <w:lvlText w:val="%1."/>
      <w:lvlJc w:val="left"/>
      <w:pPr>
        <w:tabs>
          <w:tab w:val="num" w:pos="360"/>
        </w:tabs>
        <w:ind w:left="360" w:hanging="360"/>
      </w:pPr>
    </w:lvl>
  </w:abstractNum>
  <w:abstractNum w:abstractNumId="11">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nsid w:val="2C1143DB"/>
    <w:multiLevelType w:val="singleLevel"/>
    <w:tmpl w:val="A88E0254"/>
    <w:lvl w:ilvl="0">
      <w:start w:val="1"/>
      <w:numFmt w:val="lowerLetter"/>
      <w:lvlText w:val="%1)"/>
      <w:lvlJc w:val="left"/>
      <w:pPr>
        <w:tabs>
          <w:tab w:val="num" w:pos="360"/>
        </w:tabs>
        <w:ind w:left="360" w:hanging="360"/>
      </w:pPr>
    </w:lvl>
  </w:abstractNum>
  <w:abstractNum w:abstractNumId="17">
    <w:nsid w:val="308F1E72"/>
    <w:multiLevelType w:val="singleLevel"/>
    <w:tmpl w:val="04090017"/>
    <w:lvl w:ilvl="0">
      <w:start w:val="1"/>
      <w:numFmt w:val="lowerLetter"/>
      <w:lvlText w:val="%1)"/>
      <w:lvlJc w:val="left"/>
      <w:pPr>
        <w:tabs>
          <w:tab w:val="num" w:pos="360"/>
        </w:tabs>
        <w:ind w:left="360" w:hanging="360"/>
      </w:pPr>
    </w:lvl>
  </w:abstractNum>
  <w:abstractNum w:abstractNumId="18">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nsid w:val="476F2497"/>
    <w:multiLevelType w:val="singleLevel"/>
    <w:tmpl w:val="C0E47794"/>
    <w:lvl w:ilvl="0">
      <w:start w:val="9"/>
      <w:numFmt w:val="lowerLetter"/>
      <w:lvlText w:val="%1)"/>
      <w:lvlJc w:val="left"/>
      <w:pPr>
        <w:tabs>
          <w:tab w:val="num" w:pos="360"/>
        </w:tabs>
        <w:ind w:left="360" w:hanging="360"/>
      </w:pPr>
    </w:lvl>
  </w:abstractNum>
  <w:abstractNum w:abstractNumId="27">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nsid w:val="6CC52008"/>
    <w:multiLevelType w:val="singleLevel"/>
    <w:tmpl w:val="0809000F"/>
    <w:lvl w:ilvl="0">
      <w:start w:val="1"/>
      <w:numFmt w:val="decimal"/>
      <w:lvlText w:val="%1."/>
      <w:lvlJc w:val="left"/>
      <w:pPr>
        <w:tabs>
          <w:tab w:val="num" w:pos="360"/>
        </w:tabs>
        <w:ind w:left="360" w:hanging="360"/>
      </w:pPr>
    </w:lvl>
  </w:abstractNum>
  <w:abstractNum w:abstractNumId="37">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nsid w:val="72934CD2"/>
    <w:multiLevelType w:val="singleLevel"/>
    <w:tmpl w:val="0409000F"/>
    <w:lvl w:ilvl="0">
      <w:start w:val="1"/>
      <w:numFmt w:val="decimal"/>
      <w:lvlText w:val="%1."/>
      <w:lvlJc w:val="left"/>
      <w:pPr>
        <w:tabs>
          <w:tab w:val="num" w:pos="360"/>
        </w:tabs>
        <w:ind w:left="360" w:hanging="360"/>
      </w:pPr>
    </w:lvl>
  </w:abstractNum>
  <w:abstractNum w:abstractNumId="39">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10683"/>
    <w:rsid w:val="00032C8D"/>
    <w:rsid w:val="0004095E"/>
    <w:rsid w:val="00047F95"/>
    <w:rsid w:val="000544E6"/>
    <w:rsid w:val="000570D7"/>
    <w:rsid w:val="00057A21"/>
    <w:rsid w:val="000607F7"/>
    <w:rsid w:val="000626CB"/>
    <w:rsid w:val="00076EEC"/>
    <w:rsid w:val="0009029D"/>
    <w:rsid w:val="000913E8"/>
    <w:rsid w:val="000955FE"/>
    <w:rsid w:val="000A13FD"/>
    <w:rsid w:val="000A7073"/>
    <w:rsid w:val="000C5425"/>
    <w:rsid w:val="000D135C"/>
    <w:rsid w:val="000D183D"/>
    <w:rsid w:val="000D6D5B"/>
    <w:rsid w:val="000E5BE1"/>
    <w:rsid w:val="000E7686"/>
    <w:rsid w:val="000F0B96"/>
    <w:rsid w:val="00121005"/>
    <w:rsid w:val="00137809"/>
    <w:rsid w:val="0014136C"/>
    <w:rsid w:val="001449AE"/>
    <w:rsid w:val="00157CF6"/>
    <w:rsid w:val="001671BA"/>
    <w:rsid w:val="0017009E"/>
    <w:rsid w:val="00180127"/>
    <w:rsid w:val="001A3A06"/>
    <w:rsid w:val="001A7BA0"/>
    <w:rsid w:val="001B1598"/>
    <w:rsid w:val="001B2CA6"/>
    <w:rsid w:val="001C0F8D"/>
    <w:rsid w:val="001C391F"/>
    <w:rsid w:val="001D579A"/>
    <w:rsid w:val="001E5AB3"/>
    <w:rsid w:val="002157AA"/>
    <w:rsid w:val="00216E18"/>
    <w:rsid w:val="0021784A"/>
    <w:rsid w:val="0022643A"/>
    <w:rsid w:val="0023505C"/>
    <w:rsid w:val="00245C38"/>
    <w:rsid w:val="00250B09"/>
    <w:rsid w:val="002617C2"/>
    <w:rsid w:val="00264E26"/>
    <w:rsid w:val="00273362"/>
    <w:rsid w:val="00290ACC"/>
    <w:rsid w:val="002921F7"/>
    <w:rsid w:val="00294800"/>
    <w:rsid w:val="002A1275"/>
    <w:rsid w:val="002A1587"/>
    <w:rsid w:val="002B0E84"/>
    <w:rsid w:val="002B75E8"/>
    <w:rsid w:val="002C2852"/>
    <w:rsid w:val="002F1241"/>
    <w:rsid w:val="002F6273"/>
    <w:rsid w:val="0030208E"/>
    <w:rsid w:val="003121C6"/>
    <w:rsid w:val="003436FE"/>
    <w:rsid w:val="0037753A"/>
    <w:rsid w:val="00381AB8"/>
    <w:rsid w:val="003924DF"/>
    <w:rsid w:val="003925C5"/>
    <w:rsid w:val="00396D4A"/>
    <w:rsid w:val="00397B28"/>
    <w:rsid w:val="003C0281"/>
    <w:rsid w:val="003C5C2B"/>
    <w:rsid w:val="003C773B"/>
    <w:rsid w:val="003E309F"/>
    <w:rsid w:val="003E6551"/>
    <w:rsid w:val="003F2D75"/>
    <w:rsid w:val="003F4AB5"/>
    <w:rsid w:val="003F7035"/>
    <w:rsid w:val="00412107"/>
    <w:rsid w:val="00417586"/>
    <w:rsid w:val="004530E4"/>
    <w:rsid w:val="00453651"/>
    <w:rsid w:val="004551A2"/>
    <w:rsid w:val="00463A51"/>
    <w:rsid w:val="0048664A"/>
    <w:rsid w:val="00490511"/>
    <w:rsid w:val="00491B4A"/>
    <w:rsid w:val="00493F98"/>
    <w:rsid w:val="00495144"/>
    <w:rsid w:val="00496641"/>
    <w:rsid w:val="00497FEF"/>
    <w:rsid w:val="004A544F"/>
    <w:rsid w:val="004D0FE4"/>
    <w:rsid w:val="004D2399"/>
    <w:rsid w:val="004D7FC9"/>
    <w:rsid w:val="004E248D"/>
    <w:rsid w:val="004F088B"/>
    <w:rsid w:val="004F43CD"/>
    <w:rsid w:val="0050626C"/>
    <w:rsid w:val="005147FC"/>
    <w:rsid w:val="00517439"/>
    <w:rsid w:val="00526546"/>
    <w:rsid w:val="00543D27"/>
    <w:rsid w:val="00545A56"/>
    <w:rsid w:val="005510F3"/>
    <w:rsid w:val="0056210A"/>
    <w:rsid w:val="0056414B"/>
    <w:rsid w:val="00574DD1"/>
    <w:rsid w:val="00577681"/>
    <w:rsid w:val="00582292"/>
    <w:rsid w:val="0059570B"/>
    <w:rsid w:val="005B2947"/>
    <w:rsid w:val="005C1E9E"/>
    <w:rsid w:val="005C44AA"/>
    <w:rsid w:val="005D1583"/>
    <w:rsid w:val="005D2BA9"/>
    <w:rsid w:val="005D3D9E"/>
    <w:rsid w:val="005D6CCF"/>
    <w:rsid w:val="005E5F2A"/>
    <w:rsid w:val="005F1DD5"/>
    <w:rsid w:val="0062173A"/>
    <w:rsid w:val="0062677E"/>
    <w:rsid w:val="00632671"/>
    <w:rsid w:val="006365A9"/>
    <w:rsid w:val="006773D0"/>
    <w:rsid w:val="0068123D"/>
    <w:rsid w:val="00681768"/>
    <w:rsid w:val="00681895"/>
    <w:rsid w:val="00682D24"/>
    <w:rsid w:val="00687AA2"/>
    <w:rsid w:val="00694874"/>
    <w:rsid w:val="006A1537"/>
    <w:rsid w:val="006B0775"/>
    <w:rsid w:val="006C4BA3"/>
    <w:rsid w:val="006F25A2"/>
    <w:rsid w:val="006F5D6C"/>
    <w:rsid w:val="006F6361"/>
    <w:rsid w:val="007078C5"/>
    <w:rsid w:val="00740B27"/>
    <w:rsid w:val="007639DA"/>
    <w:rsid w:val="00763C86"/>
    <w:rsid w:val="00766537"/>
    <w:rsid w:val="00775D25"/>
    <w:rsid w:val="007A0123"/>
    <w:rsid w:val="007B1D4B"/>
    <w:rsid w:val="007B7D7B"/>
    <w:rsid w:val="007E285C"/>
    <w:rsid w:val="007F760C"/>
    <w:rsid w:val="00804556"/>
    <w:rsid w:val="00805702"/>
    <w:rsid w:val="008100D6"/>
    <w:rsid w:val="00835BD1"/>
    <w:rsid w:val="00843423"/>
    <w:rsid w:val="008531BA"/>
    <w:rsid w:val="00854CFF"/>
    <w:rsid w:val="00855F72"/>
    <w:rsid w:val="0086089C"/>
    <w:rsid w:val="0086581B"/>
    <w:rsid w:val="00870B5F"/>
    <w:rsid w:val="00872741"/>
    <w:rsid w:val="0089466D"/>
    <w:rsid w:val="00895B9A"/>
    <w:rsid w:val="008A2426"/>
    <w:rsid w:val="008E5D9D"/>
    <w:rsid w:val="009021F5"/>
    <w:rsid w:val="009063CE"/>
    <w:rsid w:val="00917284"/>
    <w:rsid w:val="00921CBA"/>
    <w:rsid w:val="00937074"/>
    <w:rsid w:val="009426BD"/>
    <w:rsid w:val="009436A4"/>
    <w:rsid w:val="00957CA3"/>
    <w:rsid w:val="00987220"/>
    <w:rsid w:val="00987C6C"/>
    <w:rsid w:val="00996707"/>
    <w:rsid w:val="009A733A"/>
    <w:rsid w:val="009B1C05"/>
    <w:rsid w:val="009B3FFF"/>
    <w:rsid w:val="009B605A"/>
    <w:rsid w:val="009C7BD6"/>
    <w:rsid w:val="009D164C"/>
    <w:rsid w:val="009D5E0F"/>
    <w:rsid w:val="009E6BD7"/>
    <w:rsid w:val="009F5616"/>
    <w:rsid w:val="00A00C4C"/>
    <w:rsid w:val="00A02F0C"/>
    <w:rsid w:val="00A06BCE"/>
    <w:rsid w:val="00A165D1"/>
    <w:rsid w:val="00A33091"/>
    <w:rsid w:val="00A36B23"/>
    <w:rsid w:val="00A40B36"/>
    <w:rsid w:val="00A42171"/>
    <w:rsid w:val="00A6538D"/>
    <w:rsid w:val="00A72FB1"/>
    <w:rsid w:val="00A81096"/>
    <w:rsid w:val="00A82C40"/>
    <w:rsid w:val="00A90345"/>
    <w:rsid w:val="00A94AD3"/>
    <w:rsid w:val="00A94F07"/>
    <w:rsid w:val="00AA3043"/>
    <w:rsid w:val="00AB28DE"/>
    <w:rsid w:val="00AB326E"/>
    <w:rsid w:val="00AB5C71"/>
    <w:rsid w:val="00AB7549"/>
    <w:rsid w:val="00AC5E60"/>
    <w:rsid w:val="00AD6A02"/>
    <w:rsid w:val="00AF6806"/>
    <w:rsid w:val="00B05DEF"/>
    <w:rsid w:val="00B21495"/>
    <w:rsid w:val="00B215EE"/>
    <w:rsid w:val="00B2430B"/>
    <w:rsid w:val="00B30C49"/>
    <w:rsid w:val="00B36644"/>
    <w:rsid w:val="00B36721"/>
    <w:rsid w:val="00B45C9F"/>
    <w:rsid w:val="00B5592A"/>
    <w:rsid w:val="00B806A1"/>
    <w:rsid w:val="00B860B0"/>
    <w:rsid w:val="00B9416D"/>
    <w:rsid w:val="00BB6C9D"/>
    <w:rsid w:val="00BC1214"/>
    <w:rsid w:val="00BC1D32"/>
    <w:rsid w:val="00BC3DB7"/>
    <w:rsid w:val="00BC7014"/>
    <w:rsid w:val="00BD5B00"/>
    <w:rsid w:val="00BE7CAF"/>
    <w:rsid w:val="00BF01CC"/>
    <w:rsid w:val="00BF0BD3"/>
    <w:rsid w:val="00C06F58"/>
    <w:rsid w:val="00C2286C"/>
    <w:rsid w:val="00C2541E"/>
    <w:rsid w:val="00C272D6"/>
    <w:rsid w:val="00C3216F"/>
    <w:rsid w:val="00C330E1"/>
    <w:rsid w:val="00C33368"/>
    <w:rsid w:val="00C372F3"/>
    <w:rsid w:val="00C40CD0"/>
    <w:rsid w:val="00C52EDE"/>
    <w:rsid w:val="00C53A7B"/>
    <w:rsid w:val="00C55903"/>
    <w:rsid w:val="00C91765"/>
    <w:rsid w:val="00C956DA"/>
    <w:rsid w:val="00C96392"/>
    <w:rsid w:val="00CC396F"/>
    <w:rsid w:val="00CE5895"/>
    <w:rsid w:val="00CF2B5B"/>
    <w:rsid w:val="00D03359"/>
    <w:rsid w:val="00D17879"/>
    <w:rsid w:val="00D26233"/>
    <w:rsid w:val="00D32C37"/>
    <w:rsid w:val="00D4050F"/>
    <w:rsid w:val="00D44374"/>
    <w:rsid w:val="00D475F9"/>
    <w:rsid w:val="00D550F2"/>
    <w:rsid w:val="00D60D73"/>
    <w:rsid w:val="00D63250"/>
    <w:rsid w:val="00D66CD2"/>
    <w:rsid w:val="00D86F6D"/>
    <w:rsid w:val="00DA4750"/>
    <w:rsid w:val="00DA7EF8"/>
    <w:rsid w:val="00DB3975"/>
    <w:rsid w:val="00DB4711"/>
    <w:rsid w:val="00DE1210"/>
    <w:rsid w:val="00DE5160"/>
    <w:rsid w:val="00E03510"/>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47F05"/>
    <w:rsid w:val="00F53979"/>
    <w:rsid w:val="00F54298"/>
    <w:rsid w:val="00F7552A"/>
    <w:rsid w:val="00F80338"/>
    <w:rsid w:val="00F820EE"/>
    <w:rsid w:val="00F848DA"/>
    <w:rsid w:val="00F97DEF"/>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47F05"/>
    <w:rPr>
      <w:lang w:val="en-GB" w:eastAsia="en-GB"/>
    </w:rPr>
  </w:style>
  <w:style w:type="paragraph" w:styleId="1">
    <w:name w:val="heading 1"/>
    <w:basedOn w:val="a"/>
    <w:next w:val="a"/>
    <w:qFormat/>
    <w:pPr>
      <w:keepNext/>
      <w:spacing w:before="240"/>
      <w:jc w:val="center"/>
      <w:outlineLvl w:val="0"/>
    </w:pPr>
    <w:rPr>
      <w:b/>
      <w:sz w:val="24"/>
      <w:lang w:val="fr-BE"/>
    </w:rPr>
  </w:style>
  <w:style w:type="paragraph" w:styleId="2">
    <w:name w:val="heading 2"/>
    <w:basedOn w:val="a"/>
    <w:next w:val="a"/>
    <w:qFormat/>
    <w:pPr>
      <w:keepNext/>
      <w:tabs>
        <w:tab w:val="left" w:pos="426"/>
      </w:tabs>
      <w:outlineLvl w:val="1"/>
    </w:pPr>
    <w:rPr>
      <w:sz w:val="24"/>
      <w:lang w:val="fr-BE"/>
    </w:rPr>
  </w:style>
  <w:style w:type="paragraph" w:styleId="3">
    <w:name w:val="heading 3"/>
    <w:basedOn w:val="a"/>
    <w:next w:val="a"/>
    <w:qFormat/>
    <w:pPr>
      <w:keepNext/>
      <w:outlineLvl w:val="2"/>
    </w:pPr>
    <w:rPr>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lang w:val="fr-BE"/>
    </w:rPr>
  </w:style>
  <w:style w:type="paragraph" w:styleId="a4">
    <w:name w:val="Subtitle"/>
    <w:basedOn w:val="a"/>
    <w:qFormat/>
    <w:pPr>
      <w:jc w:val="center"/>
    </w:pPr>
    <w:rPr>
      <w:b/>
      <w:sz w:val="28"/>
      <w:lang w:val="fr-BE"/>
    </w:rPr>
  </w:style>
  <w:style w:type="paragraph" w:styleId="a5">
    <w:name w:val="Body Text Indent"/>
    <w:basedOn w:val="a"/>
    <w:link w:val="a6"/>
    <w:pPr>
      <w:tabs>
        <w:tab w:val="left" w:pos="567"/>
      </w:tabs>
      <w:spacing w:after="120"/>
      <w:ind w:left="567" w:hanging="567"/>
      <w:jc w:val="both"/>
    </w:pPr>
    <w:rPr>
      <w:sz w:val="24"/>
    </w:rPr>
  </w:style>
  <w:style w:type="paragraph" w:styleId="a7">
    <w:name w:val="Body Text"/>
    <w:basedOn w:val="a"/>
    <w:link w:val="a8"/>
    <w:rPr>
      <w:sz w:val="24"/>
    </w:rPr>
  </w:style>
  <w:style w:type="paragraph" w:styleId="20">
    <w:name w:val="Body Text Indent 2"/>
    <w:basedOn w:val="a"/>
    <w:pPr>
      <w:tabs>
        <w:tab w:val="num" w:pos="567"/>
        <w:tab w:val="num" w:pos="2160"/>
      </w:tabs>
      <w:spacing w:after="240"/>
      <w:ind w:left="567" w:hanging="567"/>
      <w:jc w:val="both"/>
    </w:pPr>
    <w:rPr>
      <w:sz w:val="24"/>
      <w:u w:val="single"/>
    </w:rPr>
  </w:style>
  <w:style w:type="paragraph" w:styleId="30">
    <w:name w:val="Body Text Indent 3"/>
    <w:basedOn w:val="a"/>
    <w:pPr>
      <w:tabs>
        <w:tab w:val="left" w:pos="1276"/>
      </w:tabs>
      <w:spacing w:after="120"/>
      <w:ind w:left="1276" w:hanging="425"/>
      <w:jc w:val="both"/>
    </w:pPr>
    <w:rPr>
      <w:sz w:val="24"/>
    </w:rPr>
  </w:style>
  <w:style w:type="paragraph" w:styleId="21">
    <w:name w:val="Body Text 2"/>
    <w:basedOn w:val="a"/>
    <w:link w:val="22"/>
    <w:pPr>
      <w:tabs>
        <w:tab w:val="num" w:pos="567"/>
      </w:tabs>
      <w:jc w:val="both"/>
    </w:pPr>
    <w:rPr>
      <w:sz w:val="24"/>
    </w:rPr>
  </w:style>
  <w:style w:type="paragraph" w:customStyle="1" w:styleId="Text3">
    <w:name w:val="Text 3"/>
    <w:basedOn w:val="a"/>
    <w:pPr>
      <w:tabs>
        <w:tab w:val="left" w:pos="2302"/>
      </w:tabs>
      <w:spacing w:after="240"/>
      <w:ind w:left="1202"/>
      <w:jc w:val="both"/>
    </w:pPr>
    <w:rPr>
      <w:sz w:val="24"/>
    </w:rPr>
  </w:style>
  <w:style w:type="paragraph" w:styleId="a9">
    <w:name w:val="header"/>
    <w:basedOn w:val="a"/>
    <w:pPr>
      <w:tabs>
        <w:tab w:val="center" w:pos="4320"/>
        <w:tab w:val="right" w:pos="8640"/>
      </w:tabs>
    </w:pPr>
  </w:style>
  <w:style w:type="paragraph" w:styleId="aa">
    <w:name w:val="footer"/>
    <w:basedOn w:val="a"/>
    <w:pPr>
      <w:tabs>
        <w:tab w:val="center" w:pos="4320"/>
        <w:tab w:val="right" w:pos="8640"/>
      </w:tabs>
    </w:pPr>
  </w:style>
  <w:style w:type="character" w:styleId="ab">
    <w:name w:val="page number"/>
    <w:basedOn w:val="a0"/>
  </w:style>
  <w:style w:type="paragraph" w:styleId="31">
    <w:name w:val="Body Text 3"/>
    <w:basedOn w:val="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c">
    <w:name w:val="Hyperlink"/>
    <w:rPr>
      <w:color w:val="0000FF"/>
      <w:u w:val="single"/>
    </w:rPr>
  </w:style>
  <w:style w:type="paragraph" w:customStyle="1" w:styleId="Blockquote">
    <w:name w:val="Blockquote"/>
    <w:basedOn w:val="a"/>
    <w:pPr>
      <w:widowControl w:val="0"/>
      <w:spacing w:before="100" w:after="100"/>
      <w:ind w:left="360" w:right="360"/>
    </w:pPr>
    <w:rPr>
      <w:snapToGrid w:val="0"/>
      <w:sz w:val="24"/>
      <w:lang w:val="en-US" w:eastAsia="en-US"/>
    </w:rPr>
  </w:style>
  <w:style w:type="character" w:styleId="ad">
    <w:name w:val="Emphasis"/>
    <w:qFormat/>
    <w:rPr>
      <w:i/>
    </w:rPr>
  </w:style>
  <w:style w:type="character" w:styleId="ae">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rsid w:val="00C53D8C"/>
    <w:pPr>
      <w:spacing w:after="160" w:line="240" w:lineRule="exact"/>
    </w:pPr>
    <w:rPr>
      <w:rFonts w:ascii="Tahoma" w:hAnsi="Tahoma"/>
      <w:sz w:val="24"/>
      <w:lang w:val="en-US" w:eastAsia="en-US"/>
    </w:rPr>
  </w:style>
  <w:style w:type="character" w:styleId="af">
    <w:name w:val="FollowedHyperlink"/>
    <w:rsid w:val="00AD4777"/>
    <w:rPr>
      <w:color w:val="606420"/>
      <w:u w:val="single"/>
    </w:rPr>
  </w:style>
  <w:style w:type="paragraph" w:customStyle="1" w:styleId="Char2">
    <w:name w:val="Char2"/>
    <w:basedOn w:val="a"/>
    <w:rsid w:val="006A651E"/>
    <w:pPr>
      <w:spacing w:after="160" w:line="240" w:lineRule="exact"/>
    </w:pPr>
    <w:rPr>
      <w:rFonts w:ascii="Tahoma" w:hAnsi="Tahoma"/>
      <w:lang w:val="en-US" w:eastAsia="en-US"/>
    </w:rPr>
  </w:style>
  <w:style w:type="paragraph" w:styleId="af0">
    <w:name w:val="footnote text"/>
    <w:aliases w:val="Schriftart: 9 pt,Schriftart: 10 pt,Schriftart: 8 pt,WB-Fußnotentext,FoodNote,ft,Footnote,Footnote Text Char Char,Footnote Text Char1 Char Char,Footnote Text Char Char Char Char,fn,f,Voetnoottekst Char,Footnote Text Char1 Cha"/>
    <w:basedOn w:val="a"/>
    <w:link w:val="af1"/>
    <w:autoRedefine/>
    <w:qFormat/>
    <w:rsid w:val="00543D27"/>
    <w:pPr>
      <w:spacing w:after="60"/>
    </w:pPr>
  </w:style>
  <w:style w:type="character" w:styleId="af2">
    <w:name w:val="footnote reference"/>
    <w:aliases w:val="Footnote symbol,Times 10 Point,Exposant 3 Point, Exposant 3 Point,Footnote number,Footnote Reference Number,Footnote reference number,Footnote Reference Superscript,EN Footnote Reference,note TESI,Voetnootverwijzing,fr,o"/>
    <w:qFormat/>
    <w:rsid w:val="00CB5FF3"/>
    <w:rPr>
      <w:vertAlign w:val="superscript"/>
    </w:rPr>
  </w:style>
  <w:style w:type="paragraph" w:styleId="af3">
    <w:name w:val="Balloon Text"/>
    <w:basedOn w:val="a"/>
    <w:semiHidden/>
    <w:rsid w:val="005D284C"/>
    <w:rPr>
      <w:rFonts w:ascii="Tahoma" w:hAnsi="Tahoma" w:cs="Tahoma"/>
      <w:sz w:val="16"/>
      <w:szCs w:val="16"/>
    </w:rPr>
  </w:style>
  <w:style w:type="paragraph" w:customStyle="1" w:styleId="Text2">
    <w:name w:val="Text 2"/>
    <w:basedOn w:val="a"/>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a"/>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a"/>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22">
    <w:name w:val="Основен текст 2 Знак"/>
    <w:link w:val="21"/>
    <w:rsid w:val="0056210A"/>
    <w:rPr>
      <w:sz w:val="24"/>
    </w:rPr>
  </w:style>
  <w:style w:type="character" w:styleId="af4">
    <w:name w:val="annotation reference"/>
    <w:rsid w:val="0017009E"/>
    <w:rPr>
      <w:sz w:val="16"/>
      <w:szCs w:val="16"/>
    </w:rPr>
  </w:style>
  <w:style w:type="paragraph" w:styleId="af5">
    <w:name w:val="annotation text"/>
    <w:basedOn w:val="a"/>
    <w:link w:val="af6"/>
    <w:rsid w:val="0017009E"/>
  </w:style>
  <w:style w:type="character" w:customStyle="1" w:styleId="af6">
    <w:name w:val="Текст на коментар Знак"/>
    <w:basedOn w:val="a0"/>
    <w:link w:val="af5"/>
    <w:rsid w:val="0017009E"/>
  </w:style>
  <w:style w:type="paragraph" w:styleId="af7">
    <w:name w:val="annotation subject"/>
    <w:basedOn w:val="af5"/>
    <w:next w:val="af5"/>
    <w:link w:val="af8"/>
    <w:rsid w:val="0017009E"/>
    <w:rPr>
      <w:b/>
      <w:bCs/>
    </w:rPr>
  </w:style>
  <w:style w:type="character" w:customStyle="1" w:styleId="af8">
    <w:name w:val="Предмет на коментар Знак"/>
    <w:link w:val="af7"/>
    <w:rsid w:val="0017009E"/>
    <w:rPr>
      <w:b/>
      <w:bCs/>
    </w:rPr>
  </w:style>
  <w:style w:type="paragraph" w:styleId="af9">
    <w:name w:val="Revision"/>
    <w:hidden/>
    <w:uiPriority w:val="99"/>
    <w:semiHidden/>
    <w:rsid w:val="00687AA2"/>
    <w:rPr>
      <w:lang w:val="en-GB" w:eastAsia="en-GB"/>
    </w:rPr>
  </w:style>
  <w:style w:type="character" w:customStyle="1" w:styleId="a8">
    <w:name w:val="Основен текст Знак"/>
    <w:link w:val="a7"/>
    <w:rsid w:val="00AD6A02"/>
    <w:rPr>
      <w:sz w:val="24"/>
    </w:rPr>
  </w:style>
  <w:style w:type="character" w:customStyle="1" w:styleId="af1">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f0"/>
    <w:rsid w:val="00EB1484"/>
  </w:style>
  <w:style w:type="character" w:customStyle="1" w:styleId="a6">
    <w:name w:val="Основен текст с отстъп Знак"/>
    <w:link w:val="a5"/>
    <w:rsid w:val="004F43CD"/>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europeaid/prag/annexes.do?chapterTitleCode=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europeaid/prag/document.do"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bshtinavr@b-trust.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ec.europa.eu/europeaid/prag/document.do"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c.europa.eu/europeaid/prag/document.d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FBDC0-5D2A-43D3-8176-C0521988C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10</Pages>
  <Words>3926</Words>
  <Characters>22384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26258</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Vyara Kovacheva</cp:lastModifiedBy>
  <cp:revision>25</cp:revision>
  <cp:lastPrinted>2012-09-25T14:41:00Z</cp:lastPrinted>
  <dcterms:created xsi:type="dcterms:W3CDTF">2018-12-18T11:34:00Z</dcterms:created>
  <dcterms:modified xsi:type="dcterms:W3CDTF">2021-04-07T13:45:00Z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